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5364C">
      <w:pPr>
        <w:keepNext w:val="0"/>
        <w:keepLines w:val="0"/>
        <w:pageBreakBefore w:val="0"/>
        <w:bidi w:val="0"/>
        <w:spacing w:line="576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附件：</w:t>
      </w:r>
    </w:p>
    <w:p w14:paraId="071AD360">
      <w:pPr>
        <w:keepNext w:val="0"/>
        <w:keepLines w:val="0"/>
        <w:pageBreakBefore w:val="0"/>
        <w:bidi w:val="0"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吉林通化陆港经济开发区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工业用地“标准地”主要指标体系</w:t>
      </w:r>
    </w:p>
    <w:tbl>
      <w:tblPr>
        <w:tblStyle w:val="8"/>
        <w:tblpPr w:leftFromText="180" w:rightFromText="180" w:vertAnchor="text" w:horzAnchor="page" w:tblpX="-4" w:tblpY="537"/>
        <w:tblOverlap w:val="never"/>
        <w:tblW w:w="1265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4264"/>
        <w:gridCol w:w="1095"/>
        <w:gridCol w:w="1840"/>
        <w:gridCol w:w="1840"/>
        <w:gridCol w:w="1479"/>
        <w:gridCol w:w="1479"/>
      </w:tblGrid>
      <w:tr w14:paraId="3D96E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58" w:type="dxa"/>
            <w:vMerge w:val="restart"/>
            <w:noWrap w:val="0"/>
            <w:vAlign w:val="center"/>
          </w:tcPr>
          <w:p w14:paraId="2416E5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19"/>
                <w:szCs w:val="19"/>
              </w:rPr>
              <w:t>行业</w:t>
            </w:r>
          </w:p>
          <w:p w14:paraId="136C5C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19"/>
                <w:szCs w:val="19"/>
              </w:rPr>
              <w:t>代码</w:t>
            </w:r>
          </w:p>
        </w:tc>
        <w:tc>
          <w:tcPr>
            <w:tcW w:w="4264" w:type="dxa"/>
            <w:vMerge w:val="restart"/>
            <w:noWrap w:val="0"/>
            <w:vAlign w:val="top"/>
          </w:tcPr>
          <w:p w14:paraId="095C7D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</w:rPr>
            </w:pPr>
          </w:p>
          <w:p w14:paraId="3A88A5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</w:rPr>
              <w:t>行业名称</w:t>
            </w:r>
          </w:p>
        </w:tc>
        <w:tc>
          <w:tcPr>
            <w:tcW w:w="1095" w:type="dxa"/>
            <w:vMerge w:val="restart"/>
            <w:noWrap w:val="0"/>
            <w:vAlign w:val="center"/>
          </w:tcPr>
          <w:p w14:paraId="1D177C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19"/>
                <w:szCs w:val="19"/>
              </w:rPr>
              <w:t>容积率</w:t>
            </w:r>
          </w:p>
        </w:tc>
        <w:tc>
          <w:tcPr>
            <w:tcW w:w="3680" w:type="dxa"/>
            <w:gridSpan w:val="2"/>
            <w:noWrap w:val="0"/>
            <w:vAlign w:val="center"/>
          </w:tcPr>
          <w:p w14:paraId="4BC97B7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84" w:right="113" w:hanging="143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</w:rPr>
              <w:t>固定资产投资强度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3"/>
                <w:sz w:val="19"/>
                <w:szCs w:val="19"/>
              </w:rPr>
              <w:t>（万元/公顷）</w:t>
            </w:r>
          </w:p>
        </w:tc>
        <w:tc>
          <w:tcPr>
            <w:tcW w:w="1479" w:type="dxa"/>
            <w:vMerge w:val="restart"/>
            <w:noWrap w:val="0"/>
            <w:vAlign w:val="center"/>
          </w:tcPr>
          <w:p w14:paraId="43E593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19"/>
                <w:szCs w:val="19"/>
              </w:rPr>
              <w:t>地均税收</w:t>
            </w:r>
          </w:p>
          <w:p w14:paraId="46E305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8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19"/>
                <w:szCs w:val="1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"/>
                <w:sz w:val="19"/>
                <w:szCs w:val="19"/>
              </w:rPr>
              <w:t>（万元/公顷）</w:t>
            </w:r>
          </w:p>
        </w:tc>
        <w:tc>
          <w:tcPr>
            <w:tcW w:w="1479" w:type="dxa"/>
            <w:vMerge w:val="restart"/>
            <w:noWrap w:val="0"/>
            <w:vAlign w:val="center"/>
          </w:tcPr>
          <w:p w14:paraId="764C74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19"/>
                <w:szCs w:val="19"/>
                <w:lang w:val="en-US" w:eastAsia="zh-CN"/>
              </w:rPr>
              <w:t>建筑系数</w:t>
            </w:r>
          </w:p>
        </w:tc>
      </w:tr>
      <w:tr w14:paraId="7F40CB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58" w:type="dxa"/>
            <w:vMerge w:val="continue"/>
            <w:noWrap w:val="0"/>
            <w:vAlign w:val="top"/>
          </w:tcPr>
          <w:p w14:paraId="2A77D6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00" w:lineRule="exact"/>
              <w:ind w:left="133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19"/>
                <w:szCs w:val="19"/>
              </w:rPr>
            </w:pPr>
          </w:p>
        </w:tc>
        <w:tc>
          <w:tcPr>
            <w:tcW w:w="4264" w:type="dxa"/>
            <w:vMerge w:val="continue"/>
            <w:noWrap w:val="0"/>
            <w:vAlign w:val="top"/>
          </w:tcPr>
          <w:p w14:paraId="2021AE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exact"/>
              <w:ind w:left="1737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</w:rPr>
            </w:pPr>
          </w:p>
        </w:tc>
        <w:tc>
          <w:tcPr>
            <w:tcW w:w="1095" w:type="dxa"/>
            <w:vMerge w:val="continue"/>
            <w:noWrap w:val="0"/>
            <w:vAlign w:val="top"/>
          </w:tcPr>
          <w:p w14:paraId="29CB26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exact"/>
              <w:ind w:left="254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19"/>
                <w:szCs w:val="19"/>
              </w:rPr>
            </w:pPr>
          </w:p>
        </w:tc>
        <w:tc>
          <w:tcPr>
            <w:tcW w:w="1840" w:type="dxa"/>
            <w:noWrap w:val="0"/>
            <w:vAlign w:val="center"/>
          </w:tcPr>
          <w:p w14:paraId="56BE43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exact"/>
              <w:ind w:left="284" w:right="113" w:hanging="143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  <w:lang w:val="en-US" w:eastAsia="zh-CN"/>
              </w:rPr>
              <w:t>二密片区</w:t>
            </w:r>
          </w:p>
        </w:tc>
        <w:tc>
          <w:tcPr>
            <w:tcW w:w="1840" w:type="dxa"/>
            <w:noWrap w:val="0"/>
            <w:vAlign w:val="center"/>
          </w:tcPr>
          <w:p w14:paraId="23F047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exact"/>
              <w:ind w:left="284" w:right="113" w:hanging="143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5"/>
                <w:sz w:val="19"/>
                <w:szCs w:val="19"/>
                <w:lang w:val="en-US" w:eastAsia="zh-CN"/>
              </w:rPr>
              <w:t>柳南片区</w:t>
            </w:r>
          </w:p>
        </w:tc>
        <w:tc>
          <w:tcPr>
            <w:tcW w:w="1479" w:type="dxa"/>
            <w:vMerge w:val="continue"/>
            <w:noWrap w:val="0"/>
            <w:vAlign w:val="top"/>
          </w:tcPr>
          <w:p w14:paraId="1422A91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00" w:lineRule="exact"/>
              <w:ind w:left="125" w:right="80" w:firstLine="218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19"/>
                <w:szCs w:val="19"/>
              </w:rPr>
            </w:pPr>
          </w:p>
        </w:tc>
        <w:tc>
          <w:tcPr>
            <w:tcW w:w="1479" w:type="dxa"/>
            <w:vMerge w:val="continue"/>
            <w:noWrap w:val="0"/>
            <w:vAlign w:val="top"/>
          </w:tcPr>
          <w:p w14:paraId="7C14678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7" w:line="200" w:lineRule="exact"/>
              <w:ind w:left="254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4"/>
                <w:sz w:val="19"/>
                <w:szCs w:val="19"/>
                <w:lang w:val="en-US" w:eastAsia="zh-CN"/>
              </w:rPr>
            </w:pPr>
          </w:p>
        </w:tc>
      </w:tr>
      <w:tr w14:paraId="24CAF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658" w:type="dxa"/>
            <w:noWrap w:val="0"/>
            <w:vAlign w:val="top"/>
          </w:tcPr>
          <w:p w14:paraId="1D009F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left="2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13</w:t>
            </w:r>
          </w:p>
        </w:tc>
        <w:tc>
          <w:tcPr>
            <w:tcW w:w="4264" w:type="dxa"/>
            <w:noWrap w:val="0"/>
            <w:vAlign w:val="top"/>
          </w:tcPr>
          <w:p w14:paraId="5EDD03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left="1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农副食品加工业</w:t>
            </w:r>
          </w:p>
        </w:tc>
        <w:tc>
          <w:tcPr>
            <w:tcW w:w="1095" w:type="dxa"/>
            <w:noWrap w:val="0"/>
            <w:vAlign w:val="top"/>
          </w:tcPr>
          <w:p w14:paraId="3B73BB2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≥1.0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2E9E5A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4C322B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1200</w:t>
            </w:r>
          </w:p>
        </w:tc>
        <w:tc>
          <w:tcPr>
            <w:tcW w:w="1479" w:type="dxa"/>
            <w:noWrap w:val="0"/>
            <w:vAlign w:val="top"/>
          </w:tcPr>
          <w:p w14:paraId="69E589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≥30</w:t>
            </w:r>
          </w:p>
        </w:tc>
        <w:tc>
          <w:tcPr>
            <w:tcW w:w="1479" w:type="dxa"/>
            <w:noWrap w:val="0"/>
            <w:vAlign w:val="top"/>
          </w:tcPr>
          <w:p w14:paraId="666075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6DE0E3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5724185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14</w:t>
            </w:r>
          </w:p>
        </w:tc>
        <w:tc>
          <w:tcPr>
            <w:tcW w:w="4264" w:type="dxa"/>
            <w:noWrap w:val="0"/>
            <w:vAlign w:val="top"/>
          </w:tcPr>
          <w:p w14:paraId="284606F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食品制造业</w:t>
            </w:r>
          </w:p>
        </w:tc>
        <w:tc>
          <w:tcPr>
            <w:tcW w:w="1095" w:type="dxa"/>
            <w:noWrap w:val="0"/>
            <w:vAlign w:val="top"/>
          </w:tcPr>
          <w:p w14:paraId="344BDC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≥1.0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5DD75A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4F3DF4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1200</w:t>
            </w:r>
          </w:p>
        </w:tc>
        <w:tc>
          <w:tcPr>
            <w:tcW w:w="1479" w:type="dxa"/>
            <w:noWrap w:val="0"/>
            <w:vAlign w:val="top"/>
          </w:tcPr>
          <w:p w14:paraId="68D3ADA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≥50</w:t>
            </w:r>
          </w:p>
        </w:tc>
        <w:tc>
          <w:tcPr>
            <w:tcW w:w="1479" w:type="dxa"/>
            <w:noWrap w:val="0"/>
            <w:vAlign w:val="top"/>
          </w:tcPr>
          <w:p w14:paraId="3C53D4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11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0EF1E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3E43956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15</w:t>
            </w:r>
          </w:p>
        </w:tc>
        <w:tc>
          <w:tcPr>
            <w:tcW w:w="4264" w:type="dxa"/>
            <w:noWrap w:val="0"/>
            <w:vAlign w:val="top"/>
          </w:tcPr>
          <w:p w14:paraId="67FB9C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1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酒、饮料和精制茶制造业</w:t>
            </w:r>
          </w:p>
        </w:tc>
        <w:tc>
          <w:tcPr>
            <w:tcW w:w="1095" w:type="dxa"/>
            <w:noWrap w:val="0"/>
            <w:vAlign w:val="top"/>
          </w:tcPr>
          <w:p w14:paraId="347B6E3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≥1.0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649B8A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1DF0F2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1200</w:t>
            </w:r>
          </w:p>
        </w:tc>
        <w:tc>
          <w:tcPr>
            <w:tcW w:w="1479" w:type="dxa"/>
            <w:noWrap w:val="0"/>
            <w:vAlign w:val="top"/>
          </w:tcPr>
          <w:p w14:paraId="6F4534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≥150</w:t>
            </w:r>
          </w:p>
        </w:tc>
        <w:tc>
          <w:tcPr>
            <w:tcW w:w="1479" w:type="dxa"/>
            <w:noWrap w:val="0"/>
            <w:vAlign w:val="top"/>
          </w:tcPr>
          <w:p w14:paraId="615EFF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9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4F819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8" w:type="dxa"/>
            <w:noWrap w:val="0"/>
            <w:vAlign w:val="top"/>
          </w:tcPr>
          <w:p w14:paraId="18A2D4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16</w:t>
            </w:r>
          </w:p>
        </w:tc>
        <w:tc>
          <w:tcPr>
            <w:tcW w:w="4264" w:type="dxa"/>
            <w:noWrap w:val="0"/>
            <w:vAlign w:val="top"/>
          </w:tcPr>
          <w:p w14:paraId="53BC22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烟草制品业</w:t>
            </w:r>
          </w:p>
        </w:tc>
        <w:tc>
          <w:tcPr>
            <w:tcW w:w="1095" w:type="dxa"/>
            <w:noWrap w:val="0"/>
            <w:vAlign w:val="top"/>
          </w:tcPr>
          <w:p w14:paraId="5B9FF8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≥1.0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19BF3D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≥2460</w:t>
            </w:r>
          </w:p>
        </w:tc>
        <w:tc>
          <w:tcPr>
            <w:tcW w:w="1840" w:type="dxa"/>
            <w:noWrap w:val="0"/>
            <w:vAlign w:val="top"/>
          </w:tcPr>
          <w:p w14:paraId="67E9E9B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100</w:t>
            </w:r>
          </w:p>
        </w:tc>
        <w:tc>
          <w:tcPr>
            <w:tcW w:w="1479" w:type="dxa"/>
            <w:noWrap w:val="0"/>
            <w:vAlign w:val="top"/>
          </w:tcPr>
          <w:p w14:paraId="1479A8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40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≥3500</w:t>
            </w:r>
          </w:p>
        </w:tc>
        <w:tc>
          <w:tcPr>
            <w:tcW w:w="1479" w:type="dxa"/>
            <w:noWrap w:val="0"/>
            <w:vAlign w:val="top"/>
          </w:tcPr>
          <w:p w14:paraId="325010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pacing w:val="-7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17C87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58" w:type="dxa"/>
            <w:noWrap w:val="0"/>
            <w:vAlign w:val="top"/>
          </w:tcPr>
          <w:p w14:paraId="50A7217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17</w:t>
            </w:r>
          </w:p>
        </w:tc>
        <w:tc>
          <w:tcPr>
            <w:tcW w:w="4264" w:type="dxa"/>
            <w:noWrap w:val="0"/>
            <w:vAlign w:val="top"/>
          </w:tcPr>
          <w:p w14:paraId="5AB359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1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纺织业</w:t>
            </w:r>
          </w:p>
        </w:tc>
        <w:tc>
          <w:tcPr>
            <w:tcW w:w="1095" w:type="dxa"/>
            <w:noWrap w:val="0"/>
            <w:vAlign w:val="top"/>
          </w:tcPr>
          <w:p w14:paraId="5047AE6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≥0.9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30F3A7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≥2140</w:t>
            </w:r>
          </w:p>
        </w:tc>
        <w:tc>
          <w:tcPr>
            <w:tcW w:w="1840" w:type="dxa"/>
            <w:noWrap w:val="0"/>
            <w:vAlign w:val="top"/>
          </w:tcPr>
          <w:p w14:paraId="1AAD74D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1750</w:t>
            </w:r>
          </w:p>
        </w:tc>
        <w:tc>
          <w:tcPr>
            <w:tcW w:w="1479" w:type="dxa"/>
            <w:noWrap w:val="0"/>
            <w:vAlign w:val="top"/>
          </w:tcPr>
          <w:p w14:paraId="7D93EF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≥45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300D0D0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41469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61BC735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18</w:t>
            </w:r>
          </w:p>
        </w:tc>
        <w:tc>
          <w:tcPr>
            <w:tcW w:w="4264" w:type="dxa"/>
            <w:noWrap w:val="0"/>
            <w:vAlign w:val="top"/>
          </w:tcPr>
          <w:p w14:paraId="5A1F1C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8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纺织服装、服饰业</w:t>
            </w:r>
          </w:p>
        </w:tc>
        <w:tc>
          <w:tcPr>
            <w:tcW w:w="1095" w:type="dxa"/>
            <w:noWrap w:val="0"/>
            <w:vAlign w:val="top"/>
          </w:tcPr>
          <w:p w14:paraId="67022F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≥1.1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64171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≥2140</w:t>
            </w:r>
          </w:p>
        </w:tc>
        <w:tc>
          <w:tcPr>
            <w:tcW w:w="1840" w:type="dxa"/>
            <w:noWrap w:val="0"/>
            <w:vAlign w:val="top"/>
          </w:tcPr>
          <w:p w14:paraId="4877238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1750</w:t>
            </w:r>
          </w:p>
        </w:tc>
        <w:tc>
          <w:tcPr>
            <w:tcW w:w="1479" w:type="dxa"/>
            <w:noWrap w:val="0"/>
            <w:vAlign w:val="top"/>
          </w:tcPr>
          <w:p w14:paraId="54755A4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≥100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3547749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0D13E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45B0C39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4"/>
              </w:rPr>
              <w:t>19</w:t>
            </w:r>
          </w:p>
        </w:tc>
        <w:tc>
          <w:tcPr>
            <w:tcW w:w="4264" w:type="dxa"/>
            <w:noWrap w:val="0"/>
            <w:vAlign w:val="top"/>
          </w:tcPr>
          <w:p w14:paraId="30838E4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皮革、毛皮、羽毛及其制品和制鞋业</w:t>
            </w:r>
          </w:p>
        </w:tc>
        <w:tc>
          <w:tcPr>
            <w:tcW w:w="1095" w:type="dxa"/>
            <w:noWrap w:val="0"/>
            <w:vAlign w:val="top"/>
          </w:tcPr>
          <w:p w14:paraId="136827F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≥1.1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4F6C98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54F312D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1200</w:t>
            </w:r>
          </w:p>
        </w:tc>
        <w:tc>
          <w:tcPr>
            <w:tcW w:w="1479" w:type="dxa"/>
            <w:noWrap w:val="0"/>
            <w:vAlign w:val="top"/>
          </w:tcPr>
          <w:p w14:paraId="2393BB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≥54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56E9067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1DD7C6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762A65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20</w:t>
            </w:r>
          </w:p>
        </w:tc>
        <w:tc>
          <w:tcPr>
            <w:tcW w:w="4264" w:type="dxa"/>
            <w:noWrap w:val="0"/>
            <w:vAlign w:val="top"/>
          </w:tcPr>
          <w:p w14:paraId="11769A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木材加工和木、竹、藤、棕、草制品业</w:t>
            </w:r>
          </w:p>
        </w:tc>
        <w:tc>
          <w:tcPr>
            <w:tcW w:w="1095" w:type="dxa"/>
            <w:noWrap w:val="0"/>
            <w:vAlign w:val="top"/>
          </w:tcPr>
          <w:p w14:paraId="5E463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≥0.9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369597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≥1220</w:t>
            </w:r>
          </w:p>
        </w:tc>
        <w:tc>
          <w:tcPr>
            <w:tcW w:w="1840" w:type="dxa"/>
            <w:noWrap w:val="0"/>
            <w:vAlign w:val="top"/>
          </w:tcPr>
          <w:p w14:paraId="715E96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860</w:t>
            </w:r>
          </w:p>
        </w:tc>
        <w:tc>
          <w:tcPr>
            <w:tcW w:w="1479" w:type="dxa"/>
            <w:noWrap w:val="0"/>
            <w:vAlign w:val="top"/>
          </w:tcPr>
          <w:p w14:paraId="7EAA56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≥24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68A66E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77A40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26AE701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21</w:t>
            </w:r>
          </w:p>
        </w:tc>
        <w:tc>
          <w:tcPr>
            <w:tcW w:w="4264" w:type="dxa"/>
            <w:noWrap w:val="0"/>
            <w:vAlign w:val="top"/>
          </w:tcPr>
          <w:p w14:paraId="75EA1CD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家具制造业</w:t>
            </w:r>
          </w:p>
        </w:tc>
        <w:tc>
          <w:tcPr>
            <w:tcW w:w="1095" w:type="dxa"/>
            <w:noWrap w:val="0"/>
            <w:vAlign w:val="top"/>
          </w:tcPr>
          <w:p w14:paraId="53C07F5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≥0.9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63BE26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3A4144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200</w:t>
            </w:r>
          </w:p>
        </w:tc>
        <w:tc>
          <w:tcPr>
            <w:tcW w:w="1479" w:type="dxa"/>
            <w:noWrap w:val="0"/>
            <w:vAlign w:val="top"/>
          </w:tcPr>
          <w:p w14:paraId="6F46842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≥24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71314F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07D00E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32BD03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22</w:t>
            </w:r>
          </w:p>
        </w:tc>
        <w:tc>
          <w:tcPr>
            <w:tcW w:w="4264" w:type="dxa"/>
            <w:noWrap w:val="0"/>
            <w:vAlign w:val="top"/>
          </w:tcPr>
          <w:p w14:paraId="06EF49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造纸和纸制品业</w:t>
            </w:r>
          </w:p>
        </w:tc>
        <w:tc>
          <w:tcPr>
            <w:tcW w:w="1095" w:type="dxa"/>
            <w:noWrap w:val="0"/>
            <w:vAlign w:val="top"/>
          </w:tcPr>
          <w:p w14:paraId="0E4A0B8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462DA6D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789E81C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200</w:t>
            </w:r>
          </w:p>
        </w:tc>
        <w:tc>
          <w:tcPr>
            <w:tcW w:w="1479" w:type="dxa"/>
            <w:noWrap w:val="0"/>
            <w:vAlign w:val="top"/>
          </w:tcPr>
          <w:p w14:paraId="5E8781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≥90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713FDB7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2A50E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5C85D5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23</w:t>
            </w:r>
          </w:p>
        </w:tc>
        <w:tc>
          <w:tcPr>
            <w:tcW w:w="4264" w:type="dxa"/>
            <w:noWrap w:val="0"/>
            <w:vAlign w:val="top"/>
          </w:tcPr>
          <w:p w14:paraId="40E0446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3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印刷和记录媒介复制业</w:t>
            </w:r>
          </w:p>
        </w:tc>
        <w:tc>
          <w:tcPr>
            <w:tcW w:w="1095" w:type="dxa"/>
            <w:noWrap w:val="0"/>
            <w:vAlign w:val="top"/>
          </w:tcPr>
          <w:p w14:paraId="226709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≥0.9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7760C2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≥2460</w:t>
            </w:r>
          </w:p>
        </w:tc>
        <w:tc>
          <w:tcPr>
            <w:tcW w:w="1840" w:type="dxa"/>
            <w:noWrap w:val="0"/>
            <w:vAlign w:val="top"/>
          </w:tcPr>
          <w:p w14:paraId="4337855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100</w:t>
            </w:r>
          </w:p>
        </w:tc>
        <w:tc>
          <w:tcPr>
            <w:tcW w:w="1479" w:type="dxa"/>
            <w:noWrap w:val="0"/>
            <w:vAlign w:val="top"/>
          </w:tcPr>
          <w:p w14:paraId="7A193E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≥75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2D9CFF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519087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5DEDDC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24</w:t>
            </w:r>
          </w:p>
        </w:tc>
        <w:tc>
          <w:tcPr>
            <w:tcW w:w="4264" w:type="dxa"/>
            <w:noWrap w:val="0"/>
            <w:vAlign w:val="top"/>
          </w:tcPr>
          <w:p w14:paraId="29331BB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文教、工美、体育和娱乐用品制造业</w:t>
            </w:r>
          </w:p>
        </w:tc>
        <w:tc>
          <w:tcPr>
            <w:tcW w:w="1095" w:type="dxa"/>
            <w:noWrap w:val="0"/>
            <w:vAlign w:val="top"/>
          </w:tcPr>
          <w:p w14:paraId="3D05A2D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≥1.1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1F3C6C4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≥2140</w:t>
            </w:r>
          </w:p>
        </w:tc>
        <w:tc>
          <w:tcPr>
            <w:tcW w:w="1840" w:type="dxa"/>
            <w:noWrap w:val="0"/>
            <w:vAlign w:val="top"/>
          </w:tcPr>
          <w:p w14:paraId="327F95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1750</w:t>
            </w:r>
          </w:p>
        </w:tc>
        <w:tc>
          <w:tcPr>
            <w:tcW w:w="1479" w:type="dxa"/>
            <w:noWrap w:val="0"/>
            <w:vAlign w:val="top"/>
          </w:tcPr>
          <w:p w14:paraId="2D0D9A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≥39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6ACCDE2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4E235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32D5E0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25</w:t>
            </w:r>
          </w:p>
        </w:tc>
        <w:tc>
          <w:tcPr>
            <w:tcW w:w="4264" w:type="dxa"/>
            <w:noWrap w:val="0"/>
            <w:vAlign w:val="top"/>
          </w:tcPr>
          <w:p w14:paraId="1B19913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石油、煤炭及其他燃料加工业</w:t>
            </w:r>
          </w:p>
        </w:tc>
        <w:tc>
          <w:tcPr>
            <w:tcW w:w="1095" w:type="dxa"/>
            <w:noWrap w:val="0"/>
            <w:vAlign w:val="top"/>
          </w:tcPr>
          <w:p w14:paraId="4F77EBD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≥0.5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57DD62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≥2460</w:t>
            </w:r>
          </w:p>
        </w:tc>
        <w:tc>
          <w:tcPr>
            <w:tcW w:w="1840" w:type="dxa"/>
            <w:noWrap w:val="0"/>
            <w:vAlign w:val="top"/>
          </w:tcPr>
          <w:p w14:paraId="476B70D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100</w:t>
            </w:r>
          </w:p>
        </w:tc>
        <w:tc>
          <w:tcPr>
            <w:tcW w:w="1479" w:type="dxa"/>
            <w:noWrap w:val="0"/>
            <w:vAlign w:val="top"/>
          </w:tcPr>
          <w:p w14:paraId="2FFDFD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≥275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241C1B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30%</w:t>
            </w:r>
          </w:p>
        </w:tc>
      </w:tr>
      <w:tr w14:paraId="2E536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13137A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26</w:t>
            </w:r>
          </w:p>
        </w:tc>
        <w:tc>
          <w:tcPr>
            <w:tcW w:w="4264" w:type="dxa"/>
            <w:noWrap w:val="0"/>
            <w:vAlign w:val="top"/>
          </w:tcPr>
          <w:p w14:paraId="4747655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化学原料和化学制品制造业</w:t>
            </w:r>
          </w:p>
        </w:tc>
        <w:tc>
          <w:tcPr>
            <w:tcW w:w="1095" w:type="dxa"/>
            <w:noWrap w:val="0"/>
            <w:vAlign w:val="top"/>
          </w:tcPr>
          <w:p w14:paraId="7DE97AB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≥0.6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3BDB2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≥2460</w:t>
            </w:r>
          </w:p>
        </w:tc>
        <w:tc>
          <w:tcPr>
            <w:tcW w:w="1840" w:type="dxa"/>
            <w:noWrap w:val="0"/>
            <w:vAlign w:val="top"/>
          </w:tcPr>
          <w:p w14:paraId="7198D9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100</w:t>
            </w:r>
          </w:p>
        </w:tc>
        <w:tc>
          <w:tcPr>
            <w:tcW w:w="1479" w:type="dxa"/>
            <w:noWrap w:val="0"/>
            <w:vAlign w:val="top"/>
          </w:tcPr>
          <w:p w14:paraId="343C1EE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≥75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462B455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30%</w:t>
            </w:r>
          </w:p>
        </w:tc>
      </w:tr>
      <w:tr w14:paraId="15756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3E30D80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27</w:t>
            </w:r>
          </w:p>
        </w:tc>
        <w:tc>
          <w:tcPr>
            <w:tcW w:w="4264" w:type="dxa"/>
            <w:noWrap w:val="0"/>
            <w:vAlign w:val="top"/>
          </w:tcPr>
          <w:p w14:paraId="6AEE21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2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医药制造业</w:t>
            </w:r>
          </w:p>
        </w:tc>
        <w:tc>
          <w:tcPr>
            <w:tcW w:w="1095" w:type="dxa"/>
            <w:noWrap w:val="0"/>
            <w:vAlign w:val="top"/>
          </w:tcPr>
          <w:p w14:paraId="6F09CC4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1A74F5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≥3360</w:t>
            </w:r>
          </w:p>
        </w:tc>
        <w:tc>
          <w:tcPr>
            <w:tcW w:w="1840" w:type="dxa"/>
            <w:noWrap w:val="0"/>
            <w:vAlign w:val="top"/>
          </w:tcPr>
          <w:p w14:paraId="3BC0E7E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2870</w:t>
            </w:r>
          </w:p>
        </w:tc>
        <w:tc>
          <w:tcPr>
            <w:tcW w:w="1479" w:type="dxa"/>
            <w:noWrap w:val="0"/>
            <w:vAlign w:val="top"/>
          </w:tcPr>
          <w:p w14:paraId="554212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≥240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5CDDD7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30B0F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040FCE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28</w:t>
            </w:r>
          </w:p>
        </w:tc>
        <w:tc>
          <w:tcPr>
            <w:tcW w:w="4264" w:type="dxa"/>
            <w:noWrap w:val="0"/>
            <w:vAlign w:val="top"/>
          </w:tcPr>
          <w:p w14:paraId="54A32D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化学纤维制造业</w:t>
            </w:r>
          </w:p>
        </w:tc>
        <w:tc>
          <w:tcPr>
            <w:tcW w:w="1095" w:type="dxa"/>
            <w:noWrap w:val="0"/>
            <w:vAlign w:val="top"/>
          </w:tcPr>
          <w:p w14:paraId="280DD4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183827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≥3640</w:t>
            </w:r>
          </w:p>
        </w:tc>
        <w:tc>
          <w:tcPr>
            <w:tcW w:w="1840" w:type="dxa"/>
            <w:noWrap w:val="0"/>
            <w:vAlign w:val="top"/>
          </w:tcPr>
          <w:p w14:paraId="062F37F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2950</w:t>
            </w:r>
          </w:p>
        </w:tc>
        <w:tc>
          <w:tcPr>
            <w:tcW w:w="1479" w:type="dxa"/>
            <w:noWrap w:val="0"/>
            <w:vAlign w:val="top"/>
          </w:tcPr>
          <w:p w14:paraId="1770435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≥110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72CA3B6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2C5DE5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7CD8032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29</w:t>
            </w:r>
          </w:p>
        </w:tc>
        <w:tc>
          <w:tcPr>
            <w:tcW w:w="4264" w:type="dxa"/>
            <w:noWrap w:val="0"/>
            <w:vAlign w:val="top"/>
          </w:tcPr>
          <w:p w14:paraId="7211718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橡胶和塑料制品业</w:t>
            </w:r>
          </w:p>
        </w:tc>
        <w:tc>
          <w:tcPr>
            <w:tcW w:w="1095" w:type="dxa"/>
            <w:noWrap w:val="0"/>
            <w:vAlign w:val="top"/>
          </w:tcPr>
          <w:p w14:paraId="0F1E3C7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≥0.9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133D2C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≥2140</w:t>
            </w:r>
          </w:p>
        </w:tc>
        <w:tc>
          <w:tcPr>
            <w:tcW w:w="1840" w:type="dxa"/>
            <w:noWrap w:val="0"/>
            <w:vAlign w:val="top"/>
          </w:tcPr>
          <w:p w14:paraId="3B693A3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1750</w:t>
            </w:r>
          </w:p>
        </w:tc>
        <w:tc>
          <w:tcPr>
            <w:tcW w:w="1479" w:type="dxa"/>
            <w:noWrap w:val="0"/>
            <w:vAlign w:val="top"/>
          </w:tcPr>
          <w:p w14:paraId="6EDB8A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≥50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6971E4C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22705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23002D9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30</w:t>
            </w:r>
          </w:p>
        </w:tc>
        <w:tc>
          <w:tcPr>
            <w:tcW w:w="4264" w:type="dxa"/>
            <w:noWrap w:val="0"/>
            <w:vAlign w:val="top"/>
          </w:tcPr>
          <w:p w14:paraId="5DEE783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7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非金属矿物制品业</w:t>
            </w:r>
          </w:p>
        </w:tc>
        <w:tc>
          <w:tcPr>
            <w:tcW w:w="1095" w:type="dxa"/>
            <w:noWrap w:val="0"/>
            <w:vAlign w:val="top"/>
          </w:tcPr>
          <w:p w14:paraId="1649415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7B5A24E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≥1220</w:t>
            </w:r>
          </w:p>
        </w:tc>
        <w:tc>
          <w:tcPr>
            <w:tcW w:w="1840" w:type="dxa"/>
            <w:noWrap w:val="0"/>
            <w:vAlign w:val="top"/>
          </w:tcPr>
          <w:p w14:paraId="1426E5E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860</w:t>
            </w:r>
          </w:p>
        </w:tc>
        <w:tc>
          <w:tcPr>
            <w:tcW w:w="1479" w:type="dxa"/>
            <w:noWrap w:val="0"/>
            <w:vAlign w:val="top"/>
          </w:tcPr>
          <w:p w14:paraId="0A2166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≥45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4ED114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51CE5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056D3F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31</w:t>
            </w:r>
          </w:p>
        </w:tc>
        <w:tc>
          <w:tcPr>
            <w:tcW w:w="4264" w:type="dxa"/>
            <w:noWrap w:val="0"/>
            <w:vAlign w:val="top"/>
          </w:tcPr>
          <w:p w14:paraId="3B9B1C3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120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黑色金属冶炼和压延加工业</w:t>
            </w:r>
          </w:p>
        </w:tc>
        <w:tc>
          <w:tcPr>
            <w:tcW w:w="1095" w:type="dxa"/>
            <w:noWrap w:val="0"/>
            <w:vAlign w:val="top"/>
          </w:tcPr>
          <w:p w14:paraId="3D9BBF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≥0.6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7BEACD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≥3360</w:t>
            </w:r>
          </w:p>
        </w:tc>
        <w:tc>
          <w:tcPr>
            <w:tcW w:w="1840" w:type="dxa"/>
            <w:noWrap w:val="0"/>
            <w:vAlign w:val="top"/>
          </w:tcPr>
          <w:p w14:paraId="618271E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2870</w:t>
            </w:r>
          </w:p>
        </w:tc>
        <w:tc>
          <w:tcPr>
            <w:tcW w:w="1479" w:type="dxa"/>
            <w:noWrap w:val="0"/>
            <w:vAlign w:val="top"/>
          </w:tcPr>
          <w:p w14:paraId="021BA4A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≥60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7B8D06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30%</w:t>
            </w:r>
          </w:p>
        </w:tc>
      </w:tr>
      <w:tr w14:paraId="6D4EB7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6247184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32</w:t>
            </w:r>
          </w:p>
        </w:tc>
        <w:tc>
          <w:tcPr>
            <w:tcW w:w="4264" w:type="dxa"/>
            <w:noWrap w:val="0"/>
            <w:vAlign w:val="top"/>
          </w:tcPr>
          <w:p w14:paraId="2A74566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有色金属冶炼和压延加工业</w:t>
            </w:r>
          </w:p>
        </w:tc>
        <w:tc>
          <w:tcPr>
            <w:tcW w:w="1095" w:type="dxa"/>
            <w:noWrap w:val="0"/>
            <w:vAlign w:val="top"/>
          </w:tcPr>
          <w:p w14:paraId="03EF0BB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≥0.6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1340229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≥3360</w:t>
            </w:r>
          </w:p>
        </w:tc>
        <w:tc>
          <w:tcPr>
            <w:tcW w:w="1840" w:type="dxa"/>
            <w:noWrap w:val="0"/>
            <w:vAlign w:val="top"/>
          </w:tcPr>
          <w:p w14:paraId="7F332B0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2870</w:t>
            </w:r>
          </w:p>
        </w:tc>
        <w:tc>
          <w:tcPr>
            <w:tcW w:w="1479" w:type="dxa"/>
            <w:noWrap w:val="0"/>
            <w:vAlign w:val="top"/>
          </w:tcPr>
          <w:p w14:paraId="349816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≥100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22A565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30%</w:t>
            </w:r>
          </w:p>
        </w:tc>
      </w:tr>
      <w:tr w14:paraId="55EB8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01D891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33</w:t>
            </w:r>
          </w:p>
        </w:tc>
        <w:tc>
          <w:tcPr>
            <w:tcW w:w="4264" w:type="dxa"/>
            <w:noWrap w:val="0"/>
            <w:vAlign w:val="top"/>
          </w:tcPr>
          <w:p w14:paraId="139D40A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金属制品业</w:t>
            </w:r>
          </w:p>
        </w:tc>
        <w:tc>
          <w:tcPr>
            <w:tcW w:w="1095" w:type="dxa"/>
            <w:noWrap w:val="0"/>
            <w:vAlign w:val="top"/>
          </w:tcPr>
          <w:p w14:paraId="188541E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34C5E9F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≥2460</w:t>
            </w:r>
          </w:p>
        </w:tc>
        <w:tc>
          <w:tcPr>
            <w:tcW w:w="1840" w:type="dxa"/>
            <w:noWrap w:val="0"/>
            <w:vAlign w:val="top"/>
          </w:tcPr>
          <w:p w14:paraId="77673A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2100</w:t>
            </w:r>
          </w:p>
        </w:tc>
        <w:tc>
          <w:tcPr>
            <w:tcW w:w="1479" w:type="dxa"/>
            <w:noWrap w:val="0"/>
            <w:vAlign w:val="top"/>
          </w:tcPr>
          <w:p w14:paraId="5A3DA63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≥45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1CF48C1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35C81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5507F2C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34</w:t>
            </w:r>
          </w:p>
        </w:tc>
        <w:tc>
          <w:tcPr>
            <w:tcW w:w="4264" w:type="dxa"/>
            <w:noWrap w:val="0"/>
            <w:vAlign w:val="top"/>
          </w:tcPr>
          <w:p w14:paraId="7713D27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通用设备制造业</w:t>
            </w:r>
          </w:p>
        </w:tc>
        <w:tc>
          <w:tcPr>
            <w:tcW w:w="1095" w:type="dxa"/>
            <w:noWrap w:val="0"/>
            <w:vAlign w:val="top"/>
          </w:tcPr>
          <w:p w14:paraId="4C819D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7B64971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≥3360</w:t>
            </w:r>
          </w:p>
        </w:tc>
        <w:tc>
          <w:tcPr>
            <w:tcW w:w="1840" w:type="dxa"/>
            <w:noWrap w:val="0"/>
            <w:vAlign w:val="top"/>
          </w:tcPr>
          <w:p w14:paraId="170A750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2870</w:t>
            </w:r>
          </w:p>
        </w:tc>
        <w:tc>
          <w:tcPr>
            <w:tcW w:w="1479" w:type="dxa"/>
            <w:noWrap w:val="0"/>
            <w:vAlign w:val="top"/>
          </w:tcPr>
          <w:p w14:paraId="39B8C71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≥60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7029F1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01D186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2CEA4F3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35</w:t>
            </w:r>
          </w:p>
        </w:tc>
        <w:tc>
          <w:tcPr>
            <w:tcW w:w="4264" w:type="dxa"/>
            <w:noWrap w:val="0"/>
            <w:vAlign w:val="top"/>
          </w:tcPr>
          <w:p w14:paraId="09389D4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专用设备制造业</w:t>
            </w:r>
          </w:p>
        </w:tc>
        <w:tc>
          <w:tcPr>
            <w:tcW w:w="1095" w:type="dxa"/>
            <w:noWrap w:val="0"/>
            <w:vAlign w:val="top"/>
          </w:tcPr>
          <w:p w14:paraId="4A0210A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1839F0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≥3360</w:t>
            </w:r>
          </w:p>
        </w:tc>
        <w:tc>
          <w:tcPr>
            <w:tcW w:w="1840" w:type="dxa"/>
            <w:noWrap w:val="0"/>
            <w:vAlign w:val="top"/>
          </w:tcPr>
          <w:p w14:paraId="3D92104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2870</w:t>
            </w:r>
          </w:p>
        </w:tc>
        <w:tc>
          <w:tcPr>
            <w:tcW w:w="1479" w:type="dxa"/>
            <w:noWrap w:val="0"/>
            <w:vAlign w:val="top"/>
          </w:tcPr>
          <w:p w14:paraId="61BBAC3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≥60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50D852B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09CE0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3F7B7E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36</w:t>
            </w:r>
          </w:p>
        </w:tc>
        <w:tc>
          <w:tcPr>
            <w:tcW w:w="4264" w:type="dxa"/>
            <w:noWrap w:val="0"/>
            <w:vAlign w:val="top"/>
          </w:tcPr>
          <w:p w14:paraId="47AFDA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汽车制造业</w:t>
            </w:r>
          </w:p>
        </w:tc>
        <w:tc>
          <w:tcPr>
            <w:tcW w:w="1095" w:type="dxa"/>
            <w:noWrap w:val="0"/>
            <w:vAlign w:val="top"/>
          </w:tcPr>
          <w:p w14:paraId="3501B70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7B7B4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≥3640</w:t>
            </w:r>
          </w:p>
        </w:tc>
        <w:tc>
          <w:tcPr>
            <w:tcW w:w="1840" w:type="dxa"/>
            <w:noWrap w:val="0"/>
            <w:vAlign w:val="top"/>
          </w:tcPr>
          <w:p w14:paraId="6D7C756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2950</w:t>
            </w:r>
          </w:p>
        </w:tc>
        <w:tc>
          <w:tcPr>
            <w:tcW w:w="1479" w:type="dxa"/>
            <w:noWrap w:val="0"/>
            <w:vAlign w:val="top"/>
          </w:tcPr>
          <w:p w14:paraId="41D7F8F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≥180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2FCC06E4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75524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58" w:type="dxa"/>
            <w:noWrap w:val="0"/>
            <w:vAlign w:val="top"/>
          </w:tcPr>
          <w:p w14:paraId="2C63E1C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6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37</w:t>
            </w:r>
          </w:p>
        </w:tc>
        <w:tc>
          <w:tcPr>
            <w:tcW w:w="4264" w:type="dxa"/>
            <w:noWrap w:val="0"/>
            <w:vAlign w:val="top"/>
          </w:tcPr>
          <w:p w14:paraId="3710CCF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3" w:right="105" w:hanging="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铁路、船舶、航空航天和其他运输设备</w:t>
            </w: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制造业</w:t>
            </w:r>
          </w:p>
        </w:tc>
        <w:tc>
          <w:tcPr>
            <w:tcW w:w="1095" w:type="dxa"/>
            <w:noWrap w:val="0"/>
            <w:vAlign w:val="top"/>
          </w:tcPr>
          <w:p w14:paraId="5BCCFB1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247D807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≥3640</w:t>
            </w:r>
          </w:p>
        </w:tc>
        <w:tc>
          <w:tcPr>
            <w:tcW w:w="1840" w:type="dxa"/>
            <w:noWrap w:val="0"/>
            <w:vAlign w:val="top"/>
          </w:tcPr>
          <w:p w14:paraId="2676AF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2950</w:t>
            </w:r>
          </w:p>
        </w:tc>
        <w:tc>
          <w:tcPr>
            <w:tcW w:w="1479" w:type="dxa"/>
            <w:noWrap w:val="0"/>
            <w:vAlign w:val="top"/>
          </w:tcPr>
          <w:p w14:paraId="0337052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≥45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1F612B2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27C2C3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382F56F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38</w:t>
            </w:r>
          </w:p>
        </w:tc>
        <w:tc>
          <w:tcPr>
            <w:tcW w:w="4264" w:type="dxa"/>
            <w:noWrap w:val="0"/>
            <w:vAlign w:val="top"/>
          </w:tcPr>
          <w:p w14:paraId="11517E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141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4"/>
              </w:rPr>
              <w:t>电气机械和器材制造业</w:t>
            </w:r>
          </w:p>
        </w:tc>
        <w:tc>
          <w:tcPr>
            <w:tcW w:w="1095" w:type="dxa"/>
            <w:noWrap w:val="0"/>
            <w:vAlign w:val="top"/>
          </w:tcPr>
          <w:p w14:paraId="436A312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47B0288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≥3640</w:t>
            </w:r>
          </w:p>
        </w:tc>
        <w:tc>
          <w:tcPr>
            <w:tcW w:w="1840" w:type="dxa"/>
            <w:noWrap w:val="0"/>
            <w:vAlign w:val="top"/>
          </w:tcPr>
          <w:p w14:paraId="014F6AD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2950</w:t>
            </w:r>
          </w:p>
        </w:tc>
        <w:tc>
          <w:tcPr>
            <w:tcW w:w="1479" w:type="dxa"/>
            <w:noWrap w:val="0"/>
            <w:vAlign w:val="top"/>
          </w:tcPr>
          <w:p w14:paraId="4FF58EC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≥95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1C09050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3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474AB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23E66BA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8"/>
              </w:rPr>
              <w:t>39</w:t>
            </w:r>
          </w:p>
        </w:tc>
        <w:tc>
          <w:tcPr>
            <w:tcW w:w="4264" w:type="dxa"/>
            <w:noWrap w:val="0"/>
            <w:vAlign w:val="top"/>
          </w:tcPr>
          <w:p w14:paraId="626CC95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计算机、通信和其他电子设备制造业</w:t>
            </w:r>
          </w:p>
        </w:tc>
        <w:tc>
          <w:tcPr>
            <w:tcW w:w="1095" w:type="dxa"/>
            <w:noWrap w:val="0"/>
            <w:vAlign w:val="top"/>
          </w:tcPr>
          <w:p w14:paraId="2249EA0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≥1.1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C75A7A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≥3670</w:t>
            </w:r>
          </w:p>
        </w:tc>
        <w:tc>
          <w:tcPr>
            <w:tcW w:w="1840" w:type="dxa"/>
            <w:noWrap w:val="0"/>
            <w:vAlign w:val="top"/>
          </w:tcPr>
          <w:p w14:paraId="4E8FD1C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3540</w:t>
            </w:r>
          </w:p>
        </w:tc>
        <w:tc>
          <w:tcPr>
            <w:tcW w:w="1479" w:type="dxa"/>
            <w:noWrap w:val="0"/>
            <w:vAlign w:val="top"/>
          </w:tcPr>
          <w:p w14:paraId="0F54D7BC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46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≥155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6666F84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2DFA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351291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40</w:t>
            </w:r>
          </w:p>
        </w:tc>
        <w:tc>
          <w:tcPr>
            <w:tcW w:w="4264" w:type="dxa"/>
            <w:noWrap w:val="0"/>
            <w:vAlign w:val="top"/>
          </w:tcPr>
          <w:p w14:paraId="6586CFC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2"/>
              </w:rPr>
              <w:t>仪器仪表制造业</w:t>
            </w:r>
          </w:p>
        </w:tc>
        <w:tc>
          <w:tcPr>
            <w:tcW w:w="1095" w:type="dxa"/>
            <w:noWrap w:val="0"/>
            <w:vAlign w:val="top"/>
          </w:tcPr>
          <w:p w14:paraId="1404BB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≥1.1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4B6C825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≥3360</w:t>
            </w:r>
          </w:p>
        </w:tc>
        <w:tc>
          <w:tcPr>
            <w:tcW w:w="1840" w:type="dxa"/>
            <w:noWrap w:val="0"/>
            <w:vAlign w:val="top"/>
          </w:tcPr>
          <w:p w14:paraId="310D58F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2870</w:t>
            </w:r>
          </w:p>
        </w:tc>
        <w:tc>
          <w:tcPr>
            <w:tcW w:w="1479" w:type="dxa"/>
            <w:noWrap w:val="0"/>
            <w:vAlign w:val="top"/>
          </w:tcPr>
          <w:p w14:paraId="2CC597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≥70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433E608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5EDC61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6F32C07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41</w:t>
            </w:r>
          </w:p>
        </w:tc>
        <w:tc>
          <w:tcPr>
            <w:tcW w:w="4264" w:type="dxa"/>
            <w:noWrap w:val="0"/>
            <w:vAlign w:val="top"/>
          </w:tcPr>
          <w:p w14:paraId="2277109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4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3"/>
              </w:rPr>
              <w:t>其他制造业</w:t>
            </w:r>
          </w:p>
        </w:tc>
        <w:tc>
          <w:tcPr>
            <w:tcW w:w="1095" w:type="dxa"/>
            <w:noWrap w:val="0"/>
            <w:vAlign w:val="top"/>
          </w:tcPr>
          <w:p w14:paraId="41002B2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0471C9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07A72EB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200</w:t>
            </w:r>
          </w:p>
        </w:tc>
        <w:tc>
          <w:tcPr>
            <w:tcW w:w="1479" w:type="dxa"/>
            <w:noWrap w:val="0"/>
            <w:vAlign w:val="top"/>
          </w:tcPr>
          <w:p w14:paraId="359B44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≥65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33BFDF1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18A71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658" w:type="dxa"/>
            <w:noWrap w:val="0"/>
            <w:vAlign w:val="top"/>
          </w:tcPr>
          <w:p w14:paraId="435682F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42</w:t>
            </w:r>
          </w:p>
        </w:tc>
        <w:tc>
          <w:tcPr>
            <w:tcW w:w="4264" w:type="dxa"/>
            <w:noWrap w:val="0"/>
            <w:vAlign w:val="top"/>
          </w:tcPr>
          <w:p w14:paraId="6DC8824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112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废弃资源综合利用业</w:t>
            </w:r>
          </w:p>
        </w:tc>
        <w:tc>
          <w:tcPr>
            <w:tcW w:w="1095" w:type="dxa"/>
            <w:noWrap w:val="0"/>
            <w:vAlign w:val="top"/>
          </w:tcPr>
          <w:p w14:paraId="7253C4A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3F4D7F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5A9C6D2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1200</w:t>
            </w:r>
          </w:p>
        </w:tc>
        <w:tc>
          <w:tcPr>
            <w:tcW w:w="1479" w:type="dxa"/>
            <w:noWrap w:val="0"/>
            <w:vAlign w:val="top"/>
          </w:tcPr>
          <w:p w14:paraId="7344095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≥50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1A0DB2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1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  <w:tr w14:paraId="5E50A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58" w:type="dxa"/>
            <w:noWrap w:val="0"/>
            <w:vAlign w:val="top"/>
          </w:tcPr>
          <w:p w14:paraId="0EC7C47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13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5"/>
              </w:rPr>
              <w:t>43</w:t>
            </w:r>
          </w:p>
        </w:tc>
        <w:tc>
          <w:tcPr>
            <w:tcW w:w="4264" w:type="dxa"/>
            <w:noWrap w:val="0"/>
            <w:vAlign w:val="top"/>
          </w:tcPr>
          <w:p w14:paraId="56F7E03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115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"/>
              </w:rPr>
              <w:t>金属制品、机械和设备修理业</w:t>
            </w:r>
          </w:p>
        </w:tc>
        <w:tc>
          <w:tcPr>
            <w:tcW w:w="1095" w:type="dxa"/>
            <w:noWrap w:val="0"/>
            <w:vAlign w:val="top"/>
          </w:tcPr>
          <w:p w14:paraId="3C61A7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27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≥0.8</w:t>
            </w:r>
          </w:p>
        </w:tc>
        <w:tc>
          <w:tcPr>
            <w:tcW w:w="1840" w:type="dxa"/>
            <w:shd w:val="clear" w:color="auto" w:fill="auto"/>
            <w:noWrap w:val="0"/>
            <w:vAlign w:val="top"/>
          </w:tcPr>
          <w:p w14:paraId="681F36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 w:leftChars="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≥1700</w:t>
            </w:r>
          </w:p>
        </w:tc>
        <w:tc>
          <w:tcPr>
            <w:tcW w:w="1840" w:type="dxa"/>
            <w:noWrap w:val="0"/>
            <w:vAlign w:val="top"/>
          </w:tcPr>
          <w:p w14:paraId="5F237B2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91"/>
              <w:textAlignment w:val="auto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7"/>
              </w:rPr>
              <w:t>≥1</w:t>
            </w:r>
            <w:r>
              <w:rPr>
                <w:rFonts w:hint="eastAsia" w:ascii="Times New Roman" w:hAnsi="Times New Roman" w:cs="Times New Roman"/>
                <w:color w:val="auto"/>
                <w:spacing w:val="-7"/>
                <w:lang w:val="en-US" w:eastAsia="zh-CN"/>
              </w:rPr>
              <w:t>200</w:t>
            </w:r>
          </w:p>
        </w:tc>
        <w:tc>
          <w:tcPr>
            <w:tcW w:w="1479" w:type="dxa"/>
            <w:noWrap w:val="0"/>
            <w:vAlign w:val="top"/>
          </w:tcPr>
          <w:p w14:paraId="4D1CCD1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ind w:left="529"/>
              <w:textAlignment w:val="auto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11"/>
              </w:rPr>
              <w:t>≥45</w:t>
            </w:r>
          </w:p>
        </w:tc>
        <w:tc>
          <w:tcPr>
            <w:tcW w:w="1479" w:type="dxa"/>
            <w:shd w:val="clear" w:color="auto" w:fill="auto"/>
            <w:noWrap w:val="0"/>
            <w:vAlign w:val="top"/>
          </w:tcPr>
          <w:p w14:paraId="75E3C9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-9"/>
              </w:rPr>
              <w:t>≥</w:t>
            </w:r>
            <w:r>
              <w:rPr>
                <w:rFonts w:hint="eastAsia" w:ascii="Times New Roman" w:hAnsi="Times New Roman" w:cs="Times New Roman"/>
                <w:color w:val="auto"/>
                <w:spacing w:val="-9"/>
                <w:lang w:val="en-US" w:eastAsia="zh-CN"/>
              </w:rPr>
              <w:t>40%</w:t>
            </w:r>
          </w:p>
        </w:tc>
      </w:tr>
    </w:tbl>
    <w:p w14:paraId="20A9F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F358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D9CC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709B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6055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0494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2F28C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5890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6B4D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1FC3E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46D4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4C08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3D4A0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B72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CB0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0F753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7C751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57601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0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</w:p>
    <w:p w14:paraId="456B83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本表中各行业对应的相关指标为最低准入值，陆港经开区可结合产业优势、区位条件、国家政策调整等进行适当的动态调整。</w:t>
      </w:r>
    </w:p>
    <w:p w14:paraId="11F9211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2.战略性新兴产业、先进制造业项目，固定资产投资强度按照对应的行业整体上浮至少5%。战略性新兴产业、先进制造业与《国民经济分类》对照表见《自然资源部关于发布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工业项目建设用地控制指标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&gt;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》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（自然资发〔2023〕72号）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668F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-116205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AFA80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1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+mB43tUAAAAIAQAADwAAAAAAAAABACAAAAAiAAAAZHJzL2Rvd25y&#10;ZXYueG1sUEsBAhQAFAAAAAgAh07iQOSi/s/IAQAAmQMAAA4AAAAAAAAAAQAgAAAAJ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2AFA80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B6928"/>
    <w:rsid w:val="13182D37"/>
    <w:rsid w:val="1C6B60F6"/>
    <w:rsid w:val="3E1B52F1"/>
    <w:rsid w:val="4C0B6928"/>
    <w:rsid w:val="5EDA0E3D"/>
    <w:rsid w:val="60787F3E"/>
    <w:rsid w:val="7A07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597</Words>
  <Characters>1008</Characters>
  <Lines>0</Lines>
  <Paragraphs>0</Paragraphs>
  <TotalTime>14</TotalTime>
  <ScaleCrop>false</ScaleCrop>
  <LinksUpToDate>false</LinksUpToDate>
  <CharactersWithSpaces>1009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2026-03-02T06:01:00Z</dcterms:created>
  <dc:creator>然然然然后嘞</dc:creator>
  <cp:lastModifiedBy>然然然然后嘞</cp:lastModifiedBy>
  <cp:lastPrinted>2026-03-05T07:14:06Z</cp:lastPrinted>
  <dcterms:modified xsi:type="dcterms:W3CDTF">2026-03-05T07:39:56Z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465648AA930F492CA04169AA6C9699D8_13</vt:lpwstr>
  </property>
  <property fmtid="{D5CDD505-2E9C-101B-9397-08002B2CF9AE}" pid="4" name="KSOTemplateDocerSaveRecord">
    <vt:lpwstr>eyJoZGlkIjoiZDg0N2QwOTA3Mzk0OTI2ZjgwZjg1Y2FhNzkwZmU3NGIiLCJ1c2VySWQiOiIxMzcxMjk1NjU4In0=</vt:lpwstr>
  </property>
</Properties>
</file>