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left"/>
        <w:textAlignment w:val="auto"/>
        <w:rPr>
          <w:rFonts w:ascii="Times New Roman" w:hAnsi="Times New Roman" w:eastAsia="黑体"/>
          <w:color w:val="auto"/>
          <w:sz w:val="32"/>
          <w:szCs w:val="32"/>
        </w:rPr>
      </w:pPr>
      <w:bookmarkStart w:id="0" w:name="_GoBack"/>
      <w:bookmarkEnd w:id="0"/>
      <w:r>
        <w:rPr>
          <w:rFonts w:hint="eastAsia" w:ascii="Times New Roman" w:hAnsi="Times New Roman" w:eastAsia="黑体"/>
          <w:color w:val="auto"/>
          <w:sz w:val="32"/>
          <w:szCs w:val="32"/>
        </w:rPr>
        <w:t>附件</w:t>
      </w:r>
      <w:r>
        <w:rPr>
          <w:rFonts w:ascii="Times New Roman" w:hAnsi="Times New Roman" w:eastAsia="黑体"/>
          <w:color w:val="auto"/>
          <w:sz w:val="32"/>
          <w:szCs w:val="32"/>
        </w:rPr>
        <w:t>1</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ascii="Times New Roman" w:hAnsi="Times New Roman" w:eastAsia="黑体"/>
          <w:color w:val="auto"/>
          <w:sz w:val="32"/>
          <w:szCs w:val="32"/>
        </w:rPr>
      </w:pPr>
      <w:r>
        <w:rPr>
          <w:rFonts w:ascii="Times New Roman" w:hAnsi="Times New Roman" w:eastAsia="黑体"/>
          <w:color w:val="auto"/>
          <w:sz w:val="32"/>
          <w:szCs w:val="32"/>
        </w:rPr>
        <w:t xml:space="preserve">   </w:t>
      </w:r>
    </w:p>
    <w:p>
      <w:pPr>
        <w:keepNext w:val="0"/>
        <w:keepLines w:val="0"/>
        <w:pageBreakBefore w:val="0"/>
        <w:kinsoku/>
        <w:wordWrap/>
        <w:overflowPunct/>
        <w:topLinePunct w:val="0"/>
        <w:autoSpaceDE/>
        <w:autoSpaceDN/>
        <w:bidi w:val="0"/>
        <w:spacing w:line="560" w:lineRule="exact"/>
        <w:jc w:val="center"/>
        <w:textAlignment w:val="auto"/>
        <w:rPr>
          <w:rFonts w:ascii="Times New Roman" w:hAnsi="Times New Roman" w:eastAsia="方正小标宋简体"/>
          <w:color w:val="auto"/>
          <w:sz w:val="44"/>
          <w:szCs w:val="44"/>
        </w:rPr>
      </w:pPr>
      <w:r>
        <w:rPr>
          <w:rFonts w:ascii="Times New Roman" w:hAnsi="Times New Roman" w:eastAsia="方正小标宋简体"/>
          <w:color w:val="auto"/>
          <w:sz w:val="44"/>
          <w:szCs w:val="44"/>
        </w:rPr>
        <w:t>202</w:t>
      </w:r>
      <w:r>
        <w:rPr>
          <w:rFonts w:hint="eastAsia" w:ascii="Times New Roman" w:hAnsi="Times New Roman" w:eastAsia="方正小标宋简体"/>
          <w:color w:val="auto"/>
          <w:sz w:val="44"/>
          <w:szCs w:val="44"/>
          <w:lang w:val="en-US" w:eastAsia="zh-CN"/>
        </w:rPr>
        <w:t>5</w:t>
      </w:r>
      <w:r>
        <w:rPr>
          <w:rFonts w:hint="eastAsia" w:ascii="Times New Roman" w:hAnsi="Times New Roman" w:eastAsia="方正小标宋简体"/>
          <w:color w:val="auto"/>
          <w:sz w:val="44"/>
          <w:szCs w:val="44"/>
        </w:rPr>
        <w:t>年通化市消防安全重点单位名单</w:t>
      </w:r>
    </w:p>
    <w:p>
      <w:pPr>
        <w:keepNext w:val="0"/>
        <w:keepLines w:val="0"/>
        <w:pageBreakBefore w:val="0"/>
        <w:kinsoku/>
        <w:wordWrap/>
        <w:overflowPunct/>
        <w:topLinePunct w:val="0"/>
        <w:autoSpaceDE/>
        <w:autoSpaceDN/>
        <w:bidi w:val="0"/>
        <w:adjustRightInd w:val="0"/>
        <w:spacing w:line="560" w:lineRule="exact"/>
        <w:ind w:firstLine="3520" w:firstLineChars="800"/>
        <w:textAlignment w:val="auto"/>
        <w:rPr>
          <w:rFonts w:ascii="Times New Roman" w:hAnsi="Times New Roman" w:eastAsia="方正小标宋简体"/>
          <w:color w:val="auto"/>
          <w:sz w:val="44"/>
          <w:szCs w:val="44"/>
        </w:rPr>
      </w:pPr>
      <w:r>
        <w:rPr>
          <w:rFonts w:ascii="Times New Roman" w:hAnsi="Times New Roman" w:eastAsia="方正小标宋简体"/>
          <w:color w:val="auto"/>
          <w:sz w:val="44"/>
          <w:szCs w:val="44"/>
        </w:rPr>
        <w:t>(</w:t>
      </w:r>
      <w:r>
        <w:rPr>
          <w:rFonts w:hint="eastAsia" w:ascii="Times New Roman" w:hAnsi="Times New Roman" w:eastAsia="方正小标宋简体"/>
          <w:color w:val="auto"/>
          <w:spacing w:val="-20"/>
          <w:sz w:val="44"/>
          <w:szCs w:val="44"/>
        </w:rPr>
        <w:t>共</w:t>
      </w:r>
      <w:r>
        <w:rPr>
          <w:rFonts w:ascii="Times New Roman" w:hAnsi="Times New Roman" w:eastAsia="方正小标宋简体"/>
          <w:color w:val="auto"/>
          <w:spacing w:val="-20"/>
          <w:sz w:val="44"/>
          <w:szCs w:val="44"/>
        </w:rPr>
        <w:t xml:space="preserve"> </w:t>
      </w:r>
      <w:r>
        <w:rPr>
          <w:rFonts w:hint="eastAsia" w:ascii="Times New Roman" w:hAnsi="Times New Roman" w:eastAsia="方正小标宋简体"/>
          <w:color w:val="auto"/>
          <w:spacing w:val="-20"/>
          <w:sz w:val="44"/>
          <w:szCs w:val="44"/>
          <w:lang w:val="en-US" w:eastAsia="zh-CN"/>
        </w:rPr>
        <w:t>883</w:t>
      </w:r>
      <w:r>
        <w:rPr>
          <w:rFonts w:ascii="Times New Roman" w:hAnsi="Times New Roman" w:eastAsia="方正小标宋简体"/>
          <w:color w:val="auto"/>
          <w:spacing w:val="-20"/>
          <w:sz w:val="44"/>
          <w:szCs w:val="44"/>
        </w:rPr>
        <w:t xml:space="preserve"> </w:t>
      </w:r>
      <w:r>
        <w:rPr>
          <w:rFonts w:hint="eastAsia" w:ascii="Times New Roman" w:hAnsi="Times New Roman" w:eastAsia="方正小标宋简体"/>
          <w:color w:val="auto"/>
          <w:spacing w:val="-20"/>
          <w:sz w:val="44"/>
          <w:szCs w:val="44"/>
        </w:rPr>
        <w:t>家</w:t>
      </w:r>
      <w:r>
        <w:rPr>
          <w:rFonts w:ascii="Times New Roman" w:hAnsi="Times New Roman" w:eastAsia="方正小标宋简体"/>
          <w:color w:val="auto"/>
          <w:sz w:val="44"/>
          <w:szCs w:val="44"/>
        </w:rPr>
        <w:t xml:space="preserve">) </w:t>
      </w:r>
    </w:p>
    <w:p>
      <w:pPr>
        <w:keepNext w:val="0"/>
        <w:keepLines w:val="0"/>
        <w:pageBreakBefore w:val="0"/>
        <w:kinsoku/>
        <w:wordWrap/>
        <w:overflowPunct/>
        <w:topLinePunct w:val="0"/>
        <w:autoSpaceDE/>
        <w:autoSpaceDN/>
        <w:bidi w:val="0"/>
        <w:adjustRightInd w:val="0"/>
        <w:spacing w:line="560" w:lineRule="exact"/>
        <w:ind w:firstLine="2880" w:firstLineChars="800"/>
        <w:textAlignment w:val="auto"/>
        <w:rPr>
          <w:rFonts w:ascii="Times New Roman" w:hAnsi="Times New Roman" w:eastAsia="方正小标宋简体"/>
          <w:color w:val="auto"/>
          <w:sz w:val="36"/>
          <w:szCs w:val="36"/>
        </w:rPr>
      </w:pPr>
    </w:p>
    <w:p>
      <w:pPr>
        <w:keepNext w:val="0"/>
        <w:keepLines w:val="0"/>
        <w:pageBreakBefore w:val="0"/>
        <w:numPr>
          <w:ilvl w:val="0"/>
          <w:numId w:val="1"/>
        </w:numPr>
        <w:kinsoku/>
        <w:wordWrap/>
        <w:overflowPunct/>
        <w:topLinePunct w:val="0"/>
        <w:autoSpaceDE/>
        <w:autoSpaceDN/>
        <w:bidi w:val="0"/>
        <w:adjustRightInd w:val="0"/>
        <w:snapToGrid w:val="0"/>
        <w:spacing w:line="560" w:lineRule="exact"/>
        <w:textAlignment w:val="auto"/>
        <w:rPr>
          <w:rFonts w:ascii="Times New Roman" w:hAnsi="Times New Roman" w:eastAsia="黑体"/>
          <w:color w:val="auto"/>
          <w:sz w:val="32"/>
          <w:szCs w:val="32"/>
        </w:rPr>
      </w:pPr>
      <w:r>
        <w:rPr>
          <w:rFonts w:hint="eastAsia" w:ascii="Times New Roman" w:hAnsi="Times New Roman" w:eastAsia="黑体"/>
          <w:color w:val="auto"/>
          <w:sz w:val="32"/>
          <w:szCs w:val="32"/>
        </w:rPr>
        <w:t>通化市东昌区消防安全重点单位（</w:t>
      </w:r>
      <w:r>
        <w:rPr>
          <w:rFonts w:ascii="Times New Roman" w:hAnsi="Times New Roman" w:eastAsia="黑体"/>
          <w:color w:val="auto"/>
          <w:sz w:val="32"/>
          <w:szCs w:val="32"/>
        </w:rPr>
        <w:t>2</w:t>
      </w:r>
      <w:r>
        <w:rPr>
          <w:rFonts w:hint="eastAsia" w:ascii="Times New Roman" w:hAnsi="Times New Roman" w:eastAsia="黑体"/>
          <w:color w:val="auto"/>
          <w:sz w:val="32"/>
          <w:szCs w:val="32"/>
          <w:lang w:val="en-US" w:eastAsia="zh-CN"/>
        </w:rPr>
        <w:t>42</w:t>
      </w:r>
      <w:r>
        <w:rPr>
          <w:rFonts w:hint="eastAsia" w:ascii="Times New Roman" w:hAnsi="Times New Roman" w:eastAsia="黑体"/>
          <w:color w:val="auto"/>
          <w:sz w:val="32"/>
          <w:szCs w:val="32"/>
        </w:rPr>
        <w:t>家）</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1、吉林省新华书店集团通化市有限责任公司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2、上海红星美凯龙品牌管理有限公司通化分公司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3、通化关东文化产品交易市场有限公司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4、通化光大家电有限责任公司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5、通化好运商贸有限责任公司集贸生鲜超市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6、通化靓佳购物中心有限公司（博利春天）</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7、通化山城博利实业有限公司五月花分公司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8、通化市百信供销有限公司光明分公司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9、通化市博利商贸有限公司老站分公司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10、通化市博利商贸有限公司石油化分公司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11、通化市博利商贸有限公司新站分公司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12、通化市东昌区百顺盛购物中心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13、通化市东昌区福来水果批发交易市场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14、通化市东昌区弘康金纱内衣店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15、通化市东昌区宏源袜子内衣城</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16、通化市东昌区慧美服装广场（南洋）</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17、通化市东昌区天一酒店有限公司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18、通化市东昌区喜家惠食品超市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19、通化市东昌区鲜到佳生鲜超市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20、通化市东昌区鑫衣汇服装城</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21、通化市东昌区一亩良田生鲜超市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22、通化市东昌区怡美袜子内衣城（集品聚楼上）</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23、通化市东昌区中昌鑫沙内衣店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24、通化市泓源农贸中心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25、通化市集贸中心股份有限公司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26、通化市金城家具博览中心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27、通化市金城时装有限公司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28、通化市乐尔乐商贸有限公司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29、通化市美莲阳诚商贸有限责任公司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30、通化市明达商贸有限公司和平分公司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31、通化市人防工程管理中心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32、通化市瑞盈商贸有限公司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33、通化市市场建设服务中心老站农贸市场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34、通化市市场建设服务中心新华市场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35、通化市新华副食有限责任公司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36、通化市亿德商贸有限公司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37、通化市中东新天地购物公园有限公司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38、通化苏宁易购销售有限公司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39、通化万达广场商业物业管理有限公司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40、通化新风农贸市场有限公司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41、通化信通商厦有限责任公司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42、通化义乌商贸城发展有限公司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43、长春欧亚集团通化欧亚购物中心有限公司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44、长春欧亚集团通化欧亚购物中心有限公司龙泉路连锁超市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45、长春欧亚集团通化欧亚购物中心有限公司新华大街连锁超市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46、吉林万峰实业有限公司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47、水韵江南足道宾馆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48、通化春和泰酒店管理有限公司（宜必思）</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49、通化沣奕鸣酒店运营有限公司（品睿酒店）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50、通化宏运一帆风顺酒店有限公司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51、通化泓润酒店管理有限公司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52、通化集贸中心股份有限公司集贸酒店管理分公司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53、通化曼特酒店管理有限公司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54、通化全越酒店管理有限公司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55、通化市东昌区大经久酒店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56、通化市东昌区浩源饭店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57、通化市东昌区华夏大酒店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58、通化市东昌区丽怡酒店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59、通化市东昌区仟禧汇大酒店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60、通化市东昌区全成喜宴汇大酒店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61、通化市东昌区润达大酒店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62、通化市东昌区新恺丽宾馆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63、通化市东昌区新全城喜宴汇（广电大厦）</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64、通化市东昌区星之月快捷宾馆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65、通化市东方假日酒店有限公司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66、通化市瀚林园商务宾馆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67、通化市华旭酒店管理有限公司（麗枫酒店）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68、通化市华轩酒店管理有限公司（维也纳）</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69、通化市龙兴里美食广场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70、通化市你好酒店管理有限公司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71、通化市士富酒店管理有限公司(艾菲酒店江南店)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72、通化市佟佳江宾馆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73、通化市信通商旅酒店有限公司（江南宾馆）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74、通化市易恒酒店管理有限责任公司（汉庭）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75、通化市岳江萳酒店管理有限公司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76、通化市云峰大酒店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77、通化市中东拉图摩根酒店有限公司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78、通化万通大酒店有限公司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79、通化鑫万金酒店管理有限公司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80、重庆龙门阵火锅（龙兴里店）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81、你好洗浴（通化）有限公司（三点水洗浴）</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82、通化市东昌区博洋洗浴中心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83、通化市东昌区釜山韩蒸馆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84、通化市东昌区金水和悦洗浴</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85、通化市东昌区浅水湾休闲洗浴中心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86、通化市东昌区水木谷汗蒸洗浴中心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87、通化市东昌区天鸿温泉洗浴中心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88、通化市东昌区御龙阁水汇洗浴中心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89、通化市弘康园洗浴有限公司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90、通化市沫沫海洗浴有限公司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91、通化市清泉阁汤泉洗浴有限公司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92、通化市枕水缘休闲商务酒店</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93、通化市初恋互联网有限公司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94、通化市大飞电子竞技有限公司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95、通化市东宝街温梦自唱厅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96、通化市东昌区阿里芭芭歌厅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97、通化市东昌区薄荷酒馆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98、通化市东昌区伯爵歌厅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99、通化市东昌区东方可可娱乐城</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100、通化市东昌区国王五号酒吧</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101、通化市东昌区和润足道馆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102、通化市东昌区金一鼎歌厅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103、通化市东昌区乐力健身俱乐部</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104、通化市东昌区名爵乔氏台球俱乐部</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105、通化市东昌区若水兰亭足道馆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106、通化市东昌区叁陆零健身俱乐部</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107、通化市东昌区尚潮娱乐汇</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108、通化市东昌区太古足典驿馆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109、通化市东昌区糖果华庭歌厅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110、通化市东昌区信天游歌舞娱乐城</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111、通化市东昌区星光大道音乐广场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112、通化市东昌区悦足轩足浴馆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113、通化市东昌区云鼎音乐茶楼</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114、通化市嘉乐迪音乐娱乐有限公司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115、通化市金樽娱乐音乐歌厅</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116、通化市泠泷水汇温泉会馆有限公司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117、通化市龙兴里小镇</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118、通化市芊娇餐饮娱乐有限公司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119、通化市全民运动健身中心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120、通化市未来文创发展有限公司（大东北酒吧）</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121、通化市永欣生态旅游服务有限公司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122、吉林省昊拓石油开发利用有限公司通化通达加油站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123、通化创新电气设备有限公司液化气站分公司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124、通化燃气有限公司（第二煤气储配站）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125、通化市滨江液化气有限公司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126、通化市富氏氧气厂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127、通化市茂源石油销售有限责任公司新胜加油站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128、通化市燃气有限公司江南汽车加气站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129、通化市溶解乙炔厂</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130、通化市食品万吨冷库有限公司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131、通化市志有液化气有限责任公司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132、</w:t>
      </w:r>
      <w:r>
        <w:rPr>
          <w:rFonts w:hint="eastAsia" w:ascii="Times New Roman" w:hAnsi="Times New Roman" w:eastAsia="仿宋_GB2312" w:cs="Times New Roman"/>
          <w:bCs/>
          <w:color w:val="auto"/>
          <w:spacing w:val="-20"/>
          <w:kern w:val="2"/>
          <w:sz w:val="32"/>
          <w:szCs w:val="32"/>
          <w:lang w:val="en-US" w:eastAsia="zh-CN" w:bidi="ar-SA"/>
        </w:rPr>
        <w:t>中国石化销售股份有限公司吉林通化石油分公司恒源加油站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133、</w:t>
      </w:r>
      <w:r>
        <w:rPr>
          <w:rFonts w:hint="eastAsia" w:ascii="Times New Roman" w:hAnsi="Times New Roman" w:eastAsia="仿宋_GB2312" w:cs="Times New Roman"/>
          <w:bCs/>
          <w:color w:val="auto"/>
          <w:spacing w:val="-20"/>
          <w:kern w:val="2"/>
          <w:sz w:val="32"/>
          <w:szCs w:val="32"/>
          <w:lang w:val="en-US" w:eastAsia="zh-CN" w:bidi="ar-SA"/>
        </w:rPr>
        <w:t>中国石化销售股份有限公司吉林通化石油分公司江南加油站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134、</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中国石油天然气股份有限公司吉林通化销售分公司江北加油站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135、</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中国石油天然气股份有限公司吉林通化销售分公司粮运加油站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136、</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中国石油天然气股份有限公司吉林通化销售分公司泉水加油站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137、</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中国石油天然气股份有限公司吉林通化销售分公司胜利加油站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138、</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中国石油天然气股份有限公司吉林通化销售分公司通天加油站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139、</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中国石油天然气股份有限公司吉林通化销售分公司新城区加油站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140、</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中国石油天然气股份有限公司吉林通化销售分公司新佐安加油站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141、</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中国石油天然气股份有限公司吉林通化销售分公司秀泉加油站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142、</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中国石油天然气股份有限公司吉林通化销售分公司远航加油站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143、</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中国石油天然气股份有限公司吉林通化销售分公司长流加油站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144、吉林玉金药业股份有限公司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145、通化恒泰热力有限公司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146、通化吉通药业有限公司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147、通化金汇药业股份有限公司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148、通化茂祥制药有限公司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149、通化葡萄酒股份有限公司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150、通化盛吉信生物科技股份有限公司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151、通化万通药业股份有限公司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152、通化卫京药业股份有限公司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153、通化中盛药业有限公司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154、通药制药集团股份有限公司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155、修正药业集团股份有限公司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156、红黄蓝通化市东昌区幼儿园（通化红杉教育有限公司）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157、通化伟才幼儿园有限公司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158、通化市幼儿园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159、通化市东昌区环通幼儿园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160、通化市东昌区江东幼儿园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161、通化市东昌区江南幼儿园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162、通化市东昌区金启点幼儿园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163、通化市东昌区美凯龙幼儿园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164、通化市东昌区千爱亲子幼儿园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165、通化市东昌区幼儿园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166、通化市京学幼儿园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167、通化市实验幼儿园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168、通化市实验幼儿园（弘康园分园）</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169、吉林杨靖宇干部学院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170、通化师范学院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171、通化师范学院分院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172、通化市朝鲜族中学校</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173、通化市第一中学校</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174、通化市体育运动学校</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175、通化市卫生学校</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176、通化市职业教育中心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177、通化市爱唯康养服务有限公司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178、通化市东昌区广缘老年公寓</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179、通化市东昌区亲如家养老院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180、通化市东昌区盛德金色颐养老年中心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181、通化市东昌区万康养老院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182、通化市东昌区永椿老年公寓</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183、通化市庆福居养老服务有限责任公司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184、通化市社会福利院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185、通化康宁心理医院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186、通化市传染病医院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187、通化市第三人民医院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188、通化市东昌区人民医院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189、通化市结核病医院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190、通化市精神病院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191、通化市人民医院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192、通化市中心医院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193、通化市中医院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194、龙泉街道社区卫生服务中心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195、东昌区委、区政府（东昌区人民政府）</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196、通化市东昌区人民法院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197、通化市东昌区人民检察院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198、通化市人民检察院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199、通化市人民政府</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200、通化市中级人民法院</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201、中共通化市委</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202、中国共产党通化市纪律检查委员会</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203、吉林九台农村商业银行股份有限公司通化分行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204、吉林银行通化分行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205、交通银行股份有限公司通化分行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206、通化农村商业银行股份有限公司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207、招商银行股份有限公司通化分行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208、中国工商银行股份有限公司通化分行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209、中国工商银行股份有限公司通化县支行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210、中国工商银行股份有限公司通化新华支行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211、中国光大银行股份有限公司通化分行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212、中国建设银行股份有限公司通化分行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213、中国农业发展银行通化市分行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214、中国农业银行股份有限公司通化分行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215、中国人民银行通化市中心支行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216、中国银行股份有限公司通化分行</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217、中国邮政储蓄银行股份有限公司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218、</w:t>
      </w:r>
      <w:r>
        <w:rPr>
          <w:rFonts w:hint="eastAsia" w:ascii="Times New Roman" w:hAnsi="Times New Roman" w:eastAsia="仿宋_GB2312" w:cs="Times New Roman"/>
          <w:bCs/>
          <w:color w:val="auto"/>
          <w:spacing w:val="-20"/>
          <w:kern w:val="2"/>
          <w:sz w:val="32"/>
          <w:szCs w:val="32"/>
          <w:lang w:val="en-US" w:eastAsia="zh-CN" w:bidi="ar-SA"/>
        </w:rPr>
        <w:t>方正证券股份有限公司通化新华大街证券营业部（民族证券）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219、中国人民财产保险股份有限公司通化市分公司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220、中国电信集团北方电信有限公司通化市分公司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221、中国联合网络通信有限公司通化市分公司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222、中国联合网络通信有限公司通化市分公司（清真寺综合楼）</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223、中国移动通信集团吉林有限公司通化市分公司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224、通化市东昌区玉皇阁</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225、通化市广济寺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226、通化市卧佛寺</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227、通化市广播电视台</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228、通化市档案馆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229、通化市科技文化博览中心</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230、通化市图书馆</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231、通化长途客运有限公司公路客运站</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232、中国邮政集团公司通化市分公司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233、国网吉林省电力有限公司通化供电公司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234、吉林人参研究院（吉林省长白山天然药物研究所）</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235、吉林省白鸡峰景区投资开发有限公司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236、吉林省第四地质调查所</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237、吉林通电实业集团有限公司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238、通化东泰物业有限公司（金水盛世）</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239、通化市巴士公共交通有限公司</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240、通化市革命烈士陵园管理处</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241、通化市佳泰物业有限公司（财富大厦）</w:t>
      </w:r>
    </w:p>
    <w:p>
      <w:pPr>
        <w:pStyle w:val="2"/>
        <w:keepNext w:val="0"/>
        <w:keepLines w:val="0"/>
        <w:pageBreakBefore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242、通化市龙兴里地下停车场</w:t>
      </w:r>
    </w:p>
    <w:p>
      <w:pPr>
        <w:keepNext w:val="0"/>
        <w:keepLines w:val="0"/>
        <w:pageBreakBefore w:val="0"/>
        <w:numPr>
          <w:ilvl w:val="0"/>
          <w:numId w:val="1"/>
        </w:numPr>
        <w:kinsoku/>
        <w:wordWrap/>
        <w:overflowPunct/>
        <w:topLinePunct w:val="0"/>
        <w:autoSpaceDE/>
        <w:autoSpaceDN/>
        <w:bidi w:val="0"/>
        <w:adjustRightInd w:val="0"/>
        <w:snapToGrid w:val="0"/>
        <w:spacing w:line="560" w:lineRule="exact"/>
        <w:textAlignment w:val="auto"/>
        <w:rPr>
          <w:rFonts w:ascii="Times New Roman" w:hAnsi="Times New Roman" w:eastAsia="黑体"/>
          <w:color w:val="auto"/>
          <w:sz w:val="32"/>
          <w:szCs w:val="32"/>
        </w:rPr>
      </w:pPr>
      <w:r>
        <w:rPr>
          <w:rFonts w:hint="eastAsia" w:ascii="Times New Roman" w:hAnsi="Times New Roman" w:eastAsia="黑体"/>
          <w:color w:val="auto"/>
          <w:sz w:val="32"/>
          <w:szCs w:val="32"/>
        </w:rPr>
        <w:t>通化市二道江区消防安全重点单位（</w:t>
      </w:r>
      <w:r>
        <w:rPr>
          <w:rFonts w:ascii="Times New Roman" w:hAnsi="Times New Roman" w:eastAsia="黑体"/>
          <w:color w:val="auto"/>
          <w:sz w:val="32"/>
          <w:szCs w:val="32"/>
        </w:rPr>
        <w:t>6</w:t>
      </w:r>
      <w:r>
        <w:rPr>
          <w:rFonts w:hint="eastAsia" w:ascii="Times New Roman" w:hAnsi="Times New Roman" w:eastAsia="黑体"/>
          <w:color w:val="auto"/>
          <w:sz w:val="32"/>
          <w:szCs w:val="32"/>
          <w:lang w:val="en-US" w:eastAsia="zh-CN"/>
        </w:rPr>
        <w:t>1</w:t>
      </w:r>
      <w:r>
        <w:rPr>
          <w:rFonts w:hint="eastAsia" w:ascii="Times New Roman" w:hAnsi="Times New Roman" w:eastAsia="黑体"/>
          <w:color w:val="auto"/>
          <w:sz w:val="32"/>
          <w:szCs w:val="32"/>
        </w:rPr>
        <w:t>家）</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1、通化市博利商贸有限责任公司二道江分公司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2、通化双龙集团有限公司双龙购物广场</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3、通化市二道江区山上威龙综合市场</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4、通化市二道江区富贵吉祥商务酒店</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5、中节能（通化）环保能源有限公司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6、通化帝翔汽车部件有限公司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7、通化恒泰成品油销售有限公司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8、</w:t>
      </w:r>
      <w:r>
        <w:rPr>
          <w:rFonts w:hint="eastAsia" w:ascii="Times New Roman" w:hAnsi="Times New Roman" w:eastAsia="仿宋_GB2312" w:cs="Times New Roman"/>
          <w:bCs/>
          <w:color w:val="auto"/>
          <w:spacing w:val="-20"/>
          <w:kern w:val="2"/>
          <w:sz w:val="32"/>
          <w:szCs w:val="32"/>
          <w:lang w:val="en-US" w:eastAsia="zh-CN" w:bidi="ar-SA"/>
        </w:rPr>
        <w:t>中国石油天然气股份有限公司吉林通化销售分公司金三角加油站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9、通化金马药业集团股份有限公司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10、二道江乡社会福利服务中心敬老院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11、通化二道江瑞丰村镇银行</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12、通化市二道江区神龙禅寺</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13、吉林京辉药业股份有限公司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14、通化玉圣药业有限公司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spacing w:val="-11"/>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15、</w:t>
      </w:r>
      <w:r>
        <w:rPr>
          <w:rFonts w:hint="eastAsia" w:ascii="Times New Roman" w:hAnsi="Times New Roman" w:eastAsia="仿宋_GB2312" w:cs="Times New Roman"/>
          <w:bCs/>
          <w:color w:val="auto"/>
          <w:spacing w:val="-11"/>
          <w:kern w:val="2"/>
          <w:sz w:val="32"/>
          <w:szCs w:val="32"/>
          <w:lang w:val="en-US" w:eastAsia="zh-CN" w:bidi="ar-SA"/>
        </w:rPr>
        <w:t>中国石油天然气股份有限公司吉林通化销售分公司电力加油站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spacing w:val="-17"/>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16、</w:t>
      </w:r>
      <w:r>
        <w:rPr>
          <w:rFonts w:hint="eastAsia" w:ascii="Times New Roman" w:hAnsi="Times New Roman" w:eastAsia="仿宋_GB2312" w:cs="Times New Roman"/>
          <w:bCs/>
          <w:color w:val="auto"/>
          <w:spacing w:val="-17"/>
          <w:kern w:val="2"/>
          <w:sz w:val="32"/>
          <w:szCs w:val="32"/>
          <w:lang w:val="en-US" w:eastAsia="zh-CN" w:bidi="ar-SA"/>
        </w:rPr>
        <w:t>中国石化销售股份有限公司吉林通化石油分公司弘大钢城加油站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17、通化热电有限责任公司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18、通化宏源冶金炉料有限公司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19、通化市二道江区山下威龙综合市场</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20、通化市二道江区商贸购物中心</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21、通化市二道江区供销商场</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22、长春欧亚集团通化欧亚购物中心有限公司二道江连锁超市</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23、通化市东方房地产开发有限公司二道江集贸中心</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24、通化市二道江区衣世界服装批发城</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25、通化市二道江区都市快捷酒店</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26、通化市二道江区卓雅优选宾馆</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27、吉林卓雅智能酒店有限公司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28、通化市二道江区鸿祥假日酒店</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29、通化市二道江区春风如意商务宾馆</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30、通化市二道江区凯悦大酒店</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31、吉林省正和药业集团生物科技有限公司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32、通化市二道江区人民医院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33、二道江区委、区政府、区人大、区政协办公楼</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34、中国农业银行股份有限公司通化二道江支行</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35、中国工商银行股份有限公司通化二道江支行</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36、中国建设银行股份有限公司通化分行通钢支行</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37、通化倍寿康养老院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38、中国石化销售股份有限公司吉林通化石油分公司宏大加油站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39、通化北方石油有限公司（铁厂镇油库）</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40、通化鑫鸿新材料有限公司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41、通化双龙化工股份有限公司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42、吉林银行股份有限公司通化二道江支行</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43、</w:t>
      </w:r>
      <w:r>
        <w:rPr>
          <w:rFonts w:hint="eastAsia" w:ascii="Times New Roman" w:hAnsi="Times New Roman" w:eastAsia="仿宋_GB2312" w:cs="Times New Roman"/>
          <w:bCs/>
          <w:color w:val="auto"/>
          <w:spacing w:val="-20"/>
          <w:kern w:val="2"/>
          <w:sz w:val="32"/>
          <w:szCs w:val="32"/>
          <w:lang w:val="en-US" w:eastAsia="zh-CN" w:bidi="ar-SA"/>
        </w:rPr>
        <w:t xml:space="preserve">中国石油天然气股份有限公司吉林通化销售分公司五道江加油站 </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44、通化通兴成品油销售有限公司加油站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45、阿尔凯斯特（吉林）机械科技有限公司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46、通化市二道江区五道江镇仁爱老年托护院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47、亚泰集团通化水泥股份有限公司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48、通化市二道江区延年养老院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spacing w:val="-17"/>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49、</w:t>
      </w:r>
      <w:r>
        <w:rPr>
          <w:rFonts w:hint="eastAsia" w:ascii="Times New Roman" w:hAnsi="Times New Roman" w:eastAsia="仿宋_GB2312" w:cs="Times New Roman"/>
          <w:bCs/>
          <w:color w:val="auto"/>
          <w:spacing w:val="-17"/>
          <w:kern w:val="2"/>
          <w:sz w:val="32"/>
          <w:szCs w:val="32"/>
          <w:lang w:val="en-US" w:eastAsia="zh-CN" w:bidi="ar-SA"/>
        </w:rPr>
        <w:t>中国石油天然气股份有限公司吉林通化销售分公司鸭园加油站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50、通化市宏宇加油站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51、通化市二道江区鸭园镇延和液化气站</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52、通化金山化工有限公司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53、通钢第一幼儿园</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54、通钢第二幼儿园</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55、通化钢铁集团有限责任公司第一中学</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56、通化市第二人民医院</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57、通化钢铁股份有限公司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58、通化钢铁股份有限公司宾馆</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59、通化市资丰商贸有限责任公司</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60、通化市二道江区铁厂镇幼儿园</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61、通化市二道江区中心幼儿园</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0" w:firstLineChars="0"/>
        <w:textAlignment w:val="auto"/>
        <w:rPr>
          <w:rFonts w:hint="eastAsia" w:ascii="Times New Roman" w:hAnsi="Times New Roman" w:eastAsia="黑体"/>
          <w:snapToGrid w:val="0"/>
          <w:color w:val="auto"/>
          <w:spacing w:val="-20"/>
          <w:kern w:val="0"/>
          <w:sz w:val="32"/>
          <w:szCs w:val="32"/>
        </w:rPr>
      </w:pPr>
      <w:r>
        <w:rPr>
          <w:rFonts w:hint="eastAsia" w:ascii="Times New Roman" w:hAnsi="Times New Roman" w:eastAsia="黑体"/>
          <w:snapToGrid w:val="0"/>
          <w:color w:val="auto"/>
          <w:spacing w:val="-20"/>
          <w:kern w:val="0"/>
          <w:sz w:val="32"/>
          <w:szCs w:val="32"/>
        </w:rPr>
        <w:t>通化市医药高新技术产业开发区消防安全重点单位名单（</w:t>
      </w:r>
      <w:r>
        <w:rPr>
          <w:rFonts w:ascii="Times New Roman" w:hAnsi="Times New Roman" w:eastAsia="黑体"/>
          <w:snapToGrid w:val="0"/>
          <w:color w:val="auto"/>
          <w:spacing w:val="-20"/>
          <w:kern w:val="0"/>
          <w:sz w:val="32"/>
          <w:szCs w:val="32"/>
        </w:rPr>
        <w:t>2</w:t>
      </w:r>
      <w:r>
        <w:rPr>
          <w:rFonts w:hint="eastAsia" w:ascii="Times New Roman" w:hAnsi="Times New Roman" w:eastAsia="黑体"/>
          <w:snapToGrid w:val="0"/>
          <w:color w:val="auto"/>
          <w:spacing w:val="-20"/>
          <w:kern w:val="0"/>
          <w:sz w:val="32"/>
          <w:szCs w:val="32"/>
          <w:lang w:val="en-US" w:eastAsia="zh-CN"/>
        </w:rPr>
        <w:t>9</w:t>
      </w:r>
      <w:r>
        <w:rPr>
          <w:rFonts w:hint="eastAsia" w:ascii="Times New Roman" w:hAnsi="Times New Roman" w:eastAsia="黑体"/>
          <w:snapToGrid w:val="0"/>
          <w:color w:val="auto"/>
          <w:spacing w:val="-20"/>
          <w:kern w:val="0"/>
          <w:sz w:val="32"/>
          <w:szCs w:val="32"/>
        </w:rPr>
        <w:t>家）</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 xml:space="preserve">通化市东方医用氧气有限公司 </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通化华润燃气有限公司(开发区桃园储配站)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pacing w:val="-28"/>
          <w:sz w:val="32"/>
          <w:szCs w:val="32"/>
        </w:rPr>
      </w:pPr>
      <w:r>
        <w:rPr>
          <w:rFonts w:hint="eastAsia" w:ascii="Times New Roman" w:hAnsi="Times New Roman" w:eastAsia="仿宋_GB2312" w:cs="Times New Roman"/>
          <w:bCs/>
          <w:color w:val="auto"/>
          <w:spacing w:val="-28"/>
          <w:sz w:val="32"/>
          <w:szCs w:val="32"/>
        </w:rPr>
        <w:t>通化华润燃气有限公司（自安LNG、L-CNG加气合建站、天燃气门站）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pacing w:val="-17"/>
          <w:sz w:val="32"/>
          <w:szCs w:val="32"/>
        </w:rPr>
      </w:pPr>
      <w:r>
        <w:rPr>
          <w:rFonts w:hint="eastAsia" w:ascii="Times New Roman" w:hAnsi="Times New Roman" w:eastAsia="仿宋_GB2312" w:cs="Times New Roman"/>
          <w:bCs/>
          <w:color w:val="auto"/>
          <w:spacing w:val="-17"/>
          <w:sz w:val="32"/>
          <w:szCs w:val="32"/>
        </w:rPr>
        <w:t>中国石油天然气股份有限公司吉林通化销售分公司沿江加油站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pacing w:val="-17"/>
          <w:sz w:val="32"/>
          <w:szCs w:val="32"/>
        </w:rPr>
      </w:pPr>
      <w:r>
        <w:rPr>
          <w:rFonts w:hint="eastAsia" w:ascii="Times New Roman" w:hAnsi="Times New Roman" w:eastAsia="仿宋_GB2312" w:cs="Times New Roman"/>
          <w:bCs/>
          <w:color w:val="auto"/>
          <w:spacing w:val="-17"/>
          <w:sz w:val="32"/>
          <w:szCs w:val="32"/>
        </w:rPr>
        <w:t>中国石油天然气股份有限公司吉林通化销售分公司开发区加油站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通化经济开发区恒源热力有限公司</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通化凤形耐磨材料有限公司</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吉林省烟草公司通化市公司物流配送中心</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pacing w:val="-17"/>
          <w:sz w:val="32"/>
          <w:szCs w:val="32"/>
        </w:rPr>
      </w:pPr>
      <w:r>
        <w:rPr>
          <w:rFonts w:hint="eastAsia" w:ascii="Times New Roman" w:hAnsi="Times New Roman" w:eastAsia="仿宋_GB2312" w:cs="Times New Roman"/>
          <w:bCs/>
          <w:color w:val="auto"/>
          <w:spacing w:val="-17"/>
          <w:sz w:val="32"/>
          <w:szCs w:val="32"/>
        </w:rPr>
        <w:t>中国石化销售股份有限公司吉林通化石油分公司顺通加油加气站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通化医药高新技术产业开发区管委会办公楼</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通化弘大能源发展有限公司</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通化市利民药业有限责任公司</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pacing w:val="-17"/>
          <w:sz w:val="32"/>
          <w:szCs w:val="32"/>
        </w:rPr>
      </w:pPr>
      <w:r>
        <w:rPr>
          <w:rFonts w:hint="eastAsia" w:ascii="Times New Roman" w:hAnsi="Times New Roman" w:eastAsia="仿宋_GB2312" w:cs="Times New Roman"/>
          <w:bCs/>
          <w:color w:val="auto"/>
          <w:spacing w:val="-17"/>
          <w:sz w:val="32"/>
          <w:szCs w:val="32"/>
        </w:rPr>
        <w:t>中国石化销售股份有限公司吉林通化石油分公司恒通加油站</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通化市隆成液化气有限公司</w:t>
      </w:r>
    </w:p>
    <w:p>
      <w:pPr>
        <w:keepNext w:val="0"/>
        <w:keepLines w:val="0"/>
        <w:pageBreakBefore w:val="0"/>
        <w:widowControl/>
        <w:numPr>
          <w:ilvl w:val="0"/>
          <w:numId w:val="2"/>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通化天实制药有限公司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16、通化康元生物科技有限公司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17、吉林通鑫玄武岩科技股份有限公司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18、通化建新科技有限公司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19、通化鑫隆医药包装彩印有限公司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20、通化市燃气总公司第一煤气储备站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21、东方红西洋参（通化）股份有限公司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22、通化华阳丰田汽车销售服务有限公司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23、通化禧利参业有限公司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24、吉林万通集团盛泰生物工程股份有限公司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25、吉林省北域红药业有限公司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26、通化市应急调峰储配气源厂</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27、通化市劲峰医药有限公司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28、通化正源药业有限责任公司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29、通化精心心理医院有限公司</w:t>
      </w:r>
    </w:p>
    <w:p>
      <w:pPr>
        <w:keepNext w:val="0"/>
        <w:keepLines w:val="0"/>
        <w:pageBreakBefore w:val="0"/>
        <w:kinsoku/>
        <w:wordWrap/>
        <w:overflowPunct/>
        <w:topLinePunct w:val="0"/>
        <w:autoSpaceDE/>
        <w:autoSpaceDN/>
        <w:bidi w:val="0"/>
        <w:adjustRightInd w:val="0"/>
        <w:snapToGrid w:val="0"/>
        <w:spacing w:line="560" w:lineRule="exact"/>
        <w:textAlignment w:val="auto"/>
        <w:rPr>
          <w:rFonts w:ascii="Times New Roman" w:hAnsi="Times New Roman" w:eastAsia="黑体"/>
          <w:snapToGrid w:val="0"/>
          <w:color w:val="auto"/>
          <w:kern w:val="0"/>
          <w:sz w:val="32"/>
          <w:szCs w:val="32"/>
        </w:rPr>
      </w:pPr>
      <w:r>
        <w:rPr>
          <w:rFonts w:hint="eastAsia" w:ascii="Times New Roman" w:hAnsi="Times New Roman" w:eastAsia="黑体"/>
          <w:snapToGrid w:val="0"/>
          <w:color w:val="auto"/>
          <w:kern w:val="0"/>
          <w:sz w:val="32"/>
          <w:szCs w:val="32"/>
        </w:rPr>
        <w:t>四、通化市辉南县消防安全重点单位名单（</w:t>
      </w:r>
      <w:r>
        <w:rPr>
          <w:rFonts w:ascii="Times New Roman" w:hAnsi="Times New Roman" w:eastAsia="黑体"/>
          <w:snapToGrid w:val="0"/>
          <w:color w:val="auto"/>
          <w:kern w:val="0"/>
          <w:sz w:val="32"/>
          <w:szCs w:val="32"/>
        </w:rPr>
        <w:t>16</w:t>
      </w:r>
      <w:r>
        <w:rPr>
          <w:rFonts w:hint="eastAsia" w:ascii="Times New Roman" w:hAnsi="Times New Roman" w:eastAsia="黑体"/>
          <w:snapToGrid w:val="0"/>
          <w:color w:val="auto"/>
          <w:kern w:val="0"/>
          <w:sz w:val="32"/>
          <w:szCs w:val="32"/>
          <w:lang w:val="en-US" w:eastAsia="zh-CN"/>
        </w:rPr>
        <w:t>6</w:t>
      </w:r>
      <w:r>
        <w:rPr>
          <w:rFonts w:hint="eastAsia" w:ascii="Times New Roman" w:hAnsi="Times New Roman" w:eastAsia="黑体"/>
          <w:snapToGrid w:val="0"/>
          <w:color w:val="auto"/>
          <w:kern w:val="0"/>
          <w:sz w:val="32"/>
          <w:szCs w:val="32"/>
        </w:rPr>
        <w:t>家）</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辉南县市场大厦有限责任公司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辉南县朝阳镇仪乌小商品批发城</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辉南县朝阳镇红基潮汇商场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辉南县朝阳镇东行生鲜批发中心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辉南县中东家电有限公司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辉南县华盛贸易有限公司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辉南县朝阳镇起点内衣市场广场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辉南县朝阳镇万家旺超市</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辉南县朝阳镇爱家购物广场超市</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辉南县五福临商贸有限公司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辉南县骅禧商业有限公司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辉南县辉南宾馆有限公司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辉南县星空假日酒店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辉南县天河宾馆有限公司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辉南县长龙宾馆有限公司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辉南县金川镇金川村金川大酒店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辉南县金川镇东方明珠天子酒店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辉南县金川镇金川村龙天祥酒店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辉南县朝阳镇瑞吉精品酒店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辉南县朝阳镇鑫城邦婚礼堂</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w:t>
      </w: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吉林龙湾群旅游有限责任公司大龙湾酒店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吉林龙湾群旅游有限责任公司四方顶宾馆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2</w:t>
      </w:r>
      <w:r>
        <w:rPr>
          <w:rFonts w:hint="eastAsia" w:ascii="Times New Roman" w:hAnsi="Times New Roman" w:eastAsia="仿宋_GB2312"/>
          <w:bCs/>
          <w:color w:val="auto"/>
          <w:sz w:val="32"/>
          <w:szCs w:val="32"/>
          <w:lang w:val="en-US" w:eastAsia="zh-CN"/>
        </w:rPr>
        <w:t>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辉南县熙嘉荒生态旅游有限公司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辉南县盛勃餐饮服务有限公司盛澜浴分公司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0"/>
          <w:sz w:val="32"/>
          <w:szCs w:val="32"/>
        </w:rPr>
        <w:t>辉南县盛勃餐饮服务有限公司盛澜浴分公司盛澜浴汤泉酒店分公司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辉南县山屿泉汤泉酒店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辉南县爱尚网咖</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2</w:t>
      </w:r>
      <w:r>
        <w:rPr>
          <w:rFonts w:hint="eastAsia" w:ascii="Times New Roman" w:hAnsi="Times New Roman" w:eastAsia="仿宋_GB2312"/>
          <w:bCs/>
          <w:color w:val="auto"/>
          <w:sz w:val="32"/>
          <w:szCs w:val="32"/>
          <w:lang w:val="en-US" w:eastAsia="zh-CN"/>
        </w:rPr>
        <w:t>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辉南县爱奇电竞馆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29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辉南县公里电竞馆（个人独资）</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辉南县趣尚电竞馆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辉南县朝阳镇银乐迪娱乐中心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辉南县国色天香娱乐城</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辉南县工人文化宫</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辉南恒康文化体育旅游服务有限责任公司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辉南县第六中学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辉南县第一中学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辉南县第一高级职业中学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辉南县第五中学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39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辉南县第七中学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辉南县石道河中学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辉南县金川镇中心小学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辉南县金川镇中学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辉南县庆阳镇中学（小学）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辉南县抚民中学（小学）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辉南县楼街朝鲜族乡中学（小学）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辉南县第三中学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辉南县样子哨镇大椅山中学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辉南县辉发城镇蛟河口中小学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49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辉南县高集岗中学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辉南县第二幼儿园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辉南县第三幼儿园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辉南县朝阳镇添乐幼儿园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5</w:t>
      </w:r>
      <w:r>
        <w:rPr>
          <w:rFonts w:hint="eastAsia" w:ascii="Times New Roman" w:hAnsi="Times New Roman" w:eastAsia="仿宋_GB2312"/>
          <w:bCs/>
          <w:color w:val="auto"/>
          <w:sz w:val="32"/>
          <w:szCs w:val="32"/>
          <w:lang w:val="en-US" w:eastAsia="zh-CN"/>
        </w:rPr>
        <w:t>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辉南县京师幼学幼儿园有限公司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辉南县第一幼儿园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辉南县朝阳镇添乐点点幼儿园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辉南县幸福家园康养中心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辉南县辉发城镇社会福利服务中心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59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辉南县民族老年养护中心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辉南县朝阳镇吉乐安养院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61</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辉南县荷香颐年居康养中心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6</w:t>
      </w:r>
      <w:r>
        <w:rPr>
          <w:rFonts w:hint="eastAsia" w:ascii="Times New Roman" w:hAnsi="Times New Roman" w:eastAsia="仿宋_GB2312"/>
          <w:bCs/>
          <w:color w:val="auto"/>
          <w:sz w:val="32"/>
          <w:szCs w:val="32"/>
          <w:lang w:val="en-US" w:eastAsia="zh-CN"/>
        </w:rPr>
        <w:t>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辉南县辉南镇康复医养院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辉南县朝阳镇爱馨园地养护院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辉南县幸福园老年公寓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 xml:space="preserve"> 通化市辉南县精心康养服务有限公司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辉南县人民医院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辉南县第二人民医院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辉南县康达医院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69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辉南县中医院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辉南县康泰骨科诊所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通化辉南精心心理医院有限公司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辉南县委</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辉南县人民政府</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辉南县人大常委会</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辉南县政协</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辉南县档案局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辉南县文物管理所（民国四合院）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辉南县融媒体中心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79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中国联合网络通信有限公司辉南县分公司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中国电信股份有限公司辉南分公司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中国移动通信有限公司辉南分公司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辉南县邮政局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辉南县供电公司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辉南县民泰气体有限公司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辉南县兆辉物资供应有限责任公司龙门加油站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辉南县宝硕液化气有限公司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87</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通化市远达加油站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辉南民泰加气站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89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辉南浩业燃气加气站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辉南县中央堡农机加油站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辉南县团林农机加油站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9</w:t>
      </w:r>
      <w:r>
        <w:rPr>
          <w:rFonts w:hint="eastAsia" w:ascii="Times New Roman" w:hAnsi="Times New Roman" w:eastAsia="仿宋_GB2312"/>
          <w:bCs/>
          <w:color w:val="auto"/>
          <w:sz w:val="32"/>
          <w:szCs w:val="32"/>
          <w:lang w:val="en-US" w:eastAsia="zh-CN"/>
        </w:rPr>
        <w:t>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辉南县抚民镇农机加油站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辉南县农发加油站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辉南县宏利加油站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辉南县宏泰加油站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辉南县辉南镇四通加油站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 xml:space="preserve">辉南县样子哨安顺加油站 </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辉南县环球加油站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99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辉南县高集岗远航加油站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辉南县双凤加油站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辉南县平安川农机加油站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02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辉南县庆阳加油站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辉南县蛟河口乡农机加油站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辉南县石道河宝丰加油站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辉南县宝地加油站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辉南县银河加油站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辉南县天祥烟花爆竹销售有限公司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108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0"/>
          <w:sz w:val="32"/>
          <w:szCs w:val="32"/>
        </w:rPr>
        <w:t>中石化销售股份有限公司吉林通化石油分公司抚民服务区加油东站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109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中石化销售股份有限公司吉林通化石油分公司抚民服务区加油西站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吉林金泉源农业资源开发有限公司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pacing w:val="-20"/>
          <w:sz w:val="32"/>
          <w:szCs w:val="32"/>
        </w:rPr>
      </w:pPr>
      <w:r>
        <w:rPr>
          <w:rFonts w:hint="eastAsia" w:ascii="Times New Roman" w:hAnsi="Times New Roman" w:eastAsia="仿宋_GB2312"/>
          <w:bCs/>
          <w:color w:val="auto"/>
          <w:sz w:val="32"/>
          <w:szCs w:val="32"/>
          <w:lang w:val="en-US" w:eastAsia="zh-CN"/>
        </w:rPr>
        <w:t>111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0"/>
          <w:sz w:val="32"/>
          <w:szCs w:val="32"/>
        </w:rPr>
        <w:t>中石化销售股份有限公司吉林通化石油分公司辉南服务区加油东站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辉南县燃气管理中心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113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中石化销售股份有限公司吉林通化石油分公司辉南服务区加油西站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辉南县兆辉物资供应有限责任公司金川加油站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pacing w:val="-20"/>
          <w:sz w:val="32"/>
          <w:szCs w:val="32"/>
        </w:rPr>
      </w:pPr>
      <w:r>
        <w:rPr>
          <w:rFonts w:hint="eastAsia" w:ascii="Times New Roman" w:hAnsi="Times New Roman" w:eastAsia="仿宋_GB2312"/>
          <w:bCs/>
          <w:color w:val="auto"/>
          <w:sz w:val="32"/>
          <w:szCs w:val="32"/>
          <w:lang w:val="en-US" w:eastAsia="zh-CN"/>
        </w:rPr>
        <w:t>115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0"/>
          <w:sz w:val="32"/>
          <w:szCs w:val="32"/>
        </w:rPr>
        <w:t>中石化销售股份有限公司吉林通化石油分公司七合加油加气站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吉林省吉高服务区管理有限公司龙湾服务区南加油站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吉林省吉高服务区管理有限公司龙湾服务区北加油站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118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辉南县领航加油站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119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中国石油天然气股份有限公司吉林通化销售分公司辉南红旗加油站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中国石油天然气股份有限公司吉林通化销售分公司辉南西凤加油站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121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中国石油天然气股份有限公司吉林通化销售分公司辉南杉松岗加油站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122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中国石油天然气股份有限公司吉林通化销售分公司金川加油站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中国石油吉林通化销售分公司辉南经营处辉南加油站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中国石油吉林通化销售分公司辉南经营处东凤加油站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中国石油吉林通化销售分公司辉南经营处站前加油站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中国石油吉林通化销售分公司辉南经营处样子哨加油站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127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中国石油天然气股份有限公司吉林通化销售分公司抚民加油站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中国石油吉林通化销售分公司辉南经营处辉南东加油站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129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中国石油吉林通化销售分公司辉南经营处辉发城加油站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pacing w:val="-28"/>
          <w:sz w:val="32"/>
          <w:szCs w:val="32"/>
        </w:rPr>
      </w:pPr>
      <w:r>
        <w:rPr>
          <w:rFonts w:hint="eastAsia" w:ascii="Times New Roman" w:hAnsi="Times New Roman" w:eastAsia="仿宋_GB2312"/>
          <w:bCs/>
          <w:color w:val="auto"/>
          <w:sz w:val="32"/>
          <w:szCs w:val="32"/>
          <w:lang w:val="en-US" w:eastAsia="zh-CN"/>
        </w:rPr>
        <w:t>130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pacing w:val="-28"/>
          <w:sz w:val="32"/>
          <w:szCs w:val="32"/>
        </w:rPr>
        <w:t>中国石油天然气股份有限公司吉林通化销售分公司辉南广源加油站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31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吉林省辉南长龙生化药业股份有限公司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吉林省俊宏药业股份有限公司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吉林省天泰药业股份有限公司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吉林海通制药有限公司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吉林省德商药业股份有限公司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通化惠康生物制药有限公司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吉林省辉南三和制药有限公司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辉南县轧钢有限公司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139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浦项通钢（吉林）钢材加工有限公司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40</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浩泰健康济盛（吉林）生物科技有限公司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41</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吉林百思万可生物科技有限公司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42</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通化耘垦牧业有限公司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43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辉南县人力资源和社会保障局综合楼</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辉南县公安局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辉南县龙堡禧悦酒店有限责任公司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46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吉林辉南粮食储备库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中国华粮物流集团朝阳国家粮食储备库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辉南县样子哨粮库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149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辉南县抚民粮库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辉南县楼街粮库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辉南县辉发城粮库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辉南县中央堡粮库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吉林省辉农粳稻科学技术开发有限公司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54</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中国工商银行股份有限公司辉南支行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155</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中国银行股份有限公司辉南支行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中国建设银行股份有限公司辉南支行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157</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中国农业银行股份有限公司辉南县支行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w:t>
      </w:r>
      <w:r>
        <w:rPr>
          <w:rFonts w:hint="eastAsia" w:ascii="Times New Roman" w:hAnsi="Times New Roman" w:eastAsia="仿宋_GB2312"/>
          <w:bCs/>
          <w:color w:val="auto"/>
          <w:sz w:val="32"/>
          <w:szCs w:val="32"/>
        </w:rPr>
        <w:t>5</w:t>
      </w:r>
      <w:r>
        <w:rPr>
          <w:rFonts w:hint="eastAsia" w:ascii="Times New Roman" w:hAnsi="Times New Roman" w:eastAsia="仿宋_GB2312"/>
          <w:bCs/>
          <w:color w:val="auto"/>
          <w:sz w:val="32"/>
          <w:szCs w:val="32"/>
          <w:lang w:val="en-US" w:eastAsia="zh-CN"/>
        </w:rPr>
        <w:t>8</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中国人民银行辉南县支行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159</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中国农业发展银行辉南县支行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160</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吉林银行通化辉南分行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161</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吉林辉南农村商业银行股份有限公司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162</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中国邮政储蓄银行股份有限公司辉南县支行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63</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辉南榆银村镇银行股份有限公司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bCs/>
          <w:color w:val="auto"/>
          <w:sz w:val="32"/>
          <w:szCs w:val="32"/>
          <w:lang w:val="en-US" w:eastAsia="zh-CN"/>
        </w:rPr>
      </w:pPr>
      <w:r>
        <w:rPr>
          <w:rFonts w:hint="eastAsia" w:ascii="Times New Roman" w:hAnsi="Times New Roman" w:eastAsia="仿宋_GB2312"/>
          <w:bCs/>
          <w:color w:val="auto"/>
          <w:sz w:val="32"/>
          <w:szCs w:val="32"/>
          <w:lang w:val="en-US" w:eastAsia="zh-CN"/>
        </w:rPr>
        <w:t>164、中国太平洋人寿保险股份有限公司辉南支公司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lang w:val="en-US" w:eastAsia="zh-CN"/>
        </w:rPr>
        <w:t>165、中国人寿保险股份有限公司辉南支公司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ascii="Times New Roman" w:hAnsi="Times New Roman" w:eastAsia="仿宋_GB2312"/>
          <w:bCs/>
          <w:color w:val="auto"/>
          <w:sz w:val="32"/>
          <w:szCs w:val="32"/>
        </w:rPr>
      </w:pPr>
      <w:r>
        <w:rPr>
          <w:rFonts w:hint="eastAsia" w:ascii="Times New Roman" w:hAnsi="Times New Roman" w:eastAsia="仿宋_GB2312"/>
          <w:bCs/>
          <w:color w:val="auto"/>
          <w:sz w:val="32"/>
          <w:szCs w:val="32"/>
        </w:rPr>
        <w:t>1</w:t>
      </w:r>
      <w:r>
        <w:rPr>
          <w:rFonts w:hint="eastAsia" w:ascii="Times New Roman" w:hAnsi="Times New Roman" w:eastAsia="仿宋_GB2312"/>
          <w:bCs/>
          <w:color w:val="auto"/>
          <w:sz w:val="32"/>
          <w:szCs w:val="32"/>
          <w:lang w:val="en-US" w:eastAsia="zh-CN"/>
        </w:rPr>
        <w:t>66</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rPr>
        <w:t>吉林龙湾群旅游有限责任公司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textAlignment w:val="auto"/>
        <w:rPr>
          <w:rFonts w:hint="eastAsia" w:ascii="Times New Roman" w:hAnsi="Times New Roman" w:eastAsia="黑体"/>
          <w:snapToGrid w:val="0"/>
          <w:color w:val="auto"/>
          <w:kern w:val="0"/>
          <w:sz w:val="32"/>
          <w:szCs w:val="32"/>
        </w:rPr>
      </w:pPr>
      <w:r>
        <w:rPr>
          <w:rFonts w:hint="eastAsia" w:ascii="Times New Roman" w:hAnsi="Times New Roman" w:eastAsia="黑体"/>
          <w:snapToGrid w:val="0"/>
          <w:color w:val="auto"/>
          <w:kern w:val="0"/>
          <w:sz w:val="32"/>
          <w:szCs w:val="32"/>
          <w:lang w:val="en-US" w:eastAsia="zh-CN"/>
        </w:rPr>
        <w:t>五、</w:t>
      </w:r>
      <w:r>
        <w:rPr>
          <w:rFonts w:hint="eastAsia" w:ascii="Times New Roman" w:hAnsi="Times New Roman" w:eastAsia="黑体"/>
          <w:snapToGrid w:val="0"/>
          <w:color w:val="auto"/>
          <w:kern w:val="0"/>
          <w:sz w:val="32"/>
          <w:szCs w:val="32"/>
        </w:rPr>
        <w:t>通化市柳河县消防安全重点单位名单（</w:t>
      </w:r>
      <w:r>
        <w:rPr>
          <w:rFonts w:ascii="Times New Roman" w:hAnsi="Times New Roman" w:eastAsia="黑体"/>
          <w:snapToGrid w:val="0"/>
          <w:color w:val="auto"/>
          <w:kern w:val="0"/>
          <w:sz w:val="32"/>
          <w:szCs w:val="32"/>
        </w:rPr>
        <w:t>12</w:t>
      </w:r>
      <w:r>
        <w:rPr>
          <w:rFonts w:hint="eastAsia" w:ascii="Times New Roman" w:hAnsi="Times New Roman" w:eastAsia="黑体"/>
          <w:snapToGrid w:val="0"/>
          <w:color w:val="auto"/>
          <w:kern w:val="0"/>
          <w:sz w:val="32"/>
          <w:szCs w:val="32"/>
          <w:lang w:val="en-US" w:eastAsia="zh-CN"/>
        </w:rPr>
        <w:t>0</w:t>
      </w:r>
      <w:r>
        <w:rPr>
          <w:rFonts w:hint="eastAsia" w:ascii="Times New Roman" w:hAnsi="Times New Roman" w:eastAsia="黑体"/>
          <w:snapToGrid w:val="0"/>
          <w:color w:val="auto"/>
          <w:kern w:val="0"/>
          <w:sz w:val="32"/>
          <w:szCs w:val="32"/>
        </w:rPr>
        <w:t>家）</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柳河县东盛广场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吉林省恒建云商贸有限公司（京东商城）</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柳河县集贸商厦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柳河县市场实业有限责任公司（工商大厦）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柳河县洋铖商业大厦有限责任公司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柳河县星河大厦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柳河县三源浦集贸市场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柳河正刚商贸有限公司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柳河县富丽商贸有限公司（三源浦富丽综合市场）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柳河县银河大酒店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柳河县柳河镇姜氏商务休闲汇</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柳河县喜利多工贸有限公司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柳河县帝嘉假日宾馆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柳河县金佑大酒店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柳河县大米姐酒店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柳河县万家福商贸有限公司（圣豪宾馆）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柳河县柳河镇金海湾洗浴中心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柳河县星光汇商务休闲娱乐中心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柳河县米什克彼德娱乐游戏有限公司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柳河县柳河镇唱名堂歌厅</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柳河县柳河镇捌号纯歌厅</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柳河县柳河镇文鸿宇桌球俱乐部</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柳河县文鸿宇电竞俱乐部</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柳河县非凡电竞馆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柳河壹佳电子竞技馆</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柳河县柳河镇壹佳电子竞技馆领尚店</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柳河县柳河镇满载客游乐中心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中国石油吉林通化销售分公司柳河经营处</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29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中石化草房沟加油站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中石化福财加油站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中石化旺达加油站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柳河县向阳镇润达加油站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柳河县向阳镇边沿加油站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柳河县柳东加油站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柳河县来宾加油站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柳河县柳源加油站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柳河县福吉加油站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柳河县孤山子镇农机加油站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39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柳河县罗通山镇农机加油站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柳河县亨通镇农机加油站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柳河县红石镇农机加油站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柳河县五道沟镇农机加油站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柳河县圣水镇农机加油站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柳河县三源浦镇农机加油站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柳河县时家店乡农机加油站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柳河县二道乡农机加油站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柳河县三源浦镇液化气站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柳河县柳河镇旭光液化气站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49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柳河县燃气有限公司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柳河县圣水镇盛东加油站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柳河县长辉加油站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柳河服务区西加油站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柳河服务区东加油站</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柳河县康华牧业有限责任公司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吉林省钓鱼台酿酒有限责任公司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中溢集团（吉林）新能源科技有限公司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柳河县添乐幼儿园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柳河县实验幼儿园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59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柳河县晨悦幼儿园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柳河县爱贝诺水岸幼稚园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柳河县朝鲜族完全中学幼儿园</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柳河县第一中学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柳河县第三中学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柳河县第八中学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柳河县第二中学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柳河县职业教育中心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柳河县实验小学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柳河县柳河镇胜利小学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69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柳河县长青小学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柳河县圣水镇中学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柳河县五道沟镇学校</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柳河县罗通山镇学校</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柳河县向阳镇中学</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柳河县夕阳居养老院有限公司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柳河县柳菏南山养老院有限公司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柳河县城市社会福利中心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柳河县柳河镇金达莱老年公寓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柳河县一亩地养老院有限公司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79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柳河县海星医养管理服务有限公司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柳河县红石农村社会福利服务中心</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柳河县采胜养老服务有限公司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柳河县中医医院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通化柳河医院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柳河县中心医院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通化柳河精心心里医院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柳河县永安精神病院</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柳河县人民政府</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柳河县人大常委会</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89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政协柳河县委员会</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吉林省烟草公司柳河县烟叶生产管理部</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柳河县公路运输工程总公司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三源浦机场航站楼</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柳河广播电视台</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中国移动通信集团吉林有限公司柳河分公司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中国电信股份有限公司柳河分公司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中国联合网络通信有限公司柳河县分公司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柳河县邮政局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中国银行股份有限公司柳河支行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99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中国工商银行股份有限公司柳河支行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中国农业银行股份有限公司柳河县支行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吉林银行股份有限公司通化柳河支行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柳河县农村商业银行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中国建设银行股份有限公司柳河支行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吉林九台农村商业银行股份有限公司柳河支行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柳河蒙银村镇银行股份有限公司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中国邮政储蓄银行股份有限公司柳河支行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中国农业发展银行柳河县支行</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柳河县东山寺</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109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中央储备粮柳河直属库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中央储备粮五道沟直属库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111</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中央储备粮圣水镇直属库</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112</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 xml:space="preserve">柳河三源浦粮食储备库 </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113</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通化供电公司大郑家变电所</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114</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柳河长隆制药有限公司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115</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吉林龙泰制药股份有限公司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116</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吉林省中晟制药有限公司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117</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钓鱼台医药集团吉林天强制药股份有限公司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118</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修正药业集团柳河制药有限公司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119</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吉林紫鑫药业股份有限公司</w:t>
      </w:r>
    </w:p>
    <w:p>
      <w:pPr>
        <w:keepNext w:val="0"/>
        <w:keepLines w:val="0"/>
        <w:pageBreakBefore w:val="0"/>
        <w:widowControl/>
        <w:numPr>
          <w:ilvl w:val="0"/>
          <w:numId w:val="0"/>
        </w:numPr>
        <w:tabs>
          <w:tab w:val="left" w:pos="6950"/>
        </w:tabs>
        <w:kinsoku/>
        <w:wordWrap/>
        <w:overflowPunct/>
        <w:topLinePunct w:val="0"/>
        <w:autoSpaceDE/>
        <w:autoSpaceDN/>
        <w:bidi w:val="0"/>
        <w:spacing w:line="560" w:lineRule="exact"/>
        <w:jc w:val="left"/>
        <w:textAlignment w:val="auto"/>
        <w:rPr>
          <w:rFonts w:hint="eastAsia" w:ascii="Times New Roman" w:hAnsi="Times New Roman" w:eastAsia="仿宋_GB2312" w:cs="Times New Roman"/>
          <w:bCs/>
          <w:color w:val="auto"/>
          <w:sz w:val="32"/>
          <w:szCs w:val="32"/>
        </w:rPr>
      </w:pPr>
      <w:r>
        <w:rPr>
          <w:rFonts w:hint="eastAsia" w:ascii="Times New Roman" w:hAnsi="Times New Roman" w:eastAsia="仿宋_GB2312" w:cs="Times New Roman"/>
          <w:bCs/>
          <w:color w:val="auto"/>
          <w:sz w:val="32"/>
          <w:szCs w:val="32"/>
        </w:rPr>
        <w:t>120</w:t>
      </w:r>
      <w:r>
        <w:rPr>
          <w:rFonts w:hint="eastAsia"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rPr>
        <w:t>中国航发集团吉林航空发动机维修有限责任公司</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Times New Roman" w:hAnsi="Times New Roman" w:eastAsia="黑体"/>
          <w:snapToGrid w:val="0"/>
          <w:color w:val="auto"/>
          <w:kern w:val="0"/>
          <w:sz w:val="32"/>
          <w:szCs w:val="32"/>
        </w:rPr>
      </w:pPr>
      <w:r>
        <w:rPr>
          <w:rFonts w:hint="eastAsia" w:ascii="Times New Roman" w:hAnsi="Times New Roman" w:eastAsia="黑体"/>
          <w:snapToGrid w:val="0"/>
          <w:color w:val="auto"/>
          <w:kern w:val="0"/>
          <w:sz w:val="32"/>
          <w:szCs w:val="32"/>
        </w:rPr>
        <w:t>六、通化市通化县消防安全重点单位名单（</w:t>
      </w:r>
      <w:r>
        <w:rPr>
          <w:rFonts w:ascii="Times New Roman" w:hAnsi="Times New Roman" w:eastAsia="黑体"/>
          <w:snapToGrid w:val="0"/>
          <w:color w:val="auto"/>
          <w:kern w:val="0"/>
          <w:sz w:val="32"/>
          <w:szCs w:val="32"/>
        </w:rPr>
        <w:t>1</w:t>
      </w:r>
      <w:r>
        <w:rPr>
          <w:rFonts w:hint="eastAsia" w:ascii="Times New Roman" w:hAnsi="Times New Roman" w:eastAsia="黑体"/>
          <w:snapToGrid w:val="0"/>
          <w:color w:val="auto"/>
          <w:kern w:val="0"/>
          <w:sz w:val="32"/>
          <w:szCs w:val="32"/>
          <w:lang w:val="en-US" w:eastAsia="zh-CN"/>
        </w:rPr>
        <w:t>42</w:t>
      </w:r>
      <w:r>
        <w:rPr>
          <w:rFonts w:hint="eastAsia" w:ascii="Times New Roman" w:hAnsi="Times New Roman" w:eastAsia="黑体"/>
          <w:snapToGrid w:val="0"/>
          <w:color w:val="auto"/>
          <w:kern w:val="0"/>
          <w:sz w:val="32"/>
          <w:szCs w:val="32"/>
        </w:rPr>
        <w:t>家）</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ascii="仿宋_GB2312" w:hAnsi="仿宋_GB2312" w:eastAsia="仿宋_GB2312" w:cs="仿宋_GB2312"/>
          <w:color w:val="auto"/>
          <w:lang w:val="en-US" w:eastAsia="zh-CN"/>
        </w:rPr>
        <w:t>、</w:t>
      </w:r>
      <w:r>
        <w:rPr>
          <w:rFonts w:hint="eastAsia" w:ascii="Times New Roman" w:hAnsi="Times New Roman" w:eastAsia="仿宋_GB2312" w:cs="Times New Roman"/>
          <w:color w:val="auto"/>
          <w:sz w:val="32"/>
          <w:szCs w:val="32"/>
          <w:lang w:val="en-US" w:eastAsia="zh-CN"/>
        </w:rPr>
        <w:t>通化县碧云天大酒店</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hint="eastAsia" w:ascii="仿宋_GB2312" w:hAnsi="仿宋_GB2312" w:eastAsia="仿宋_GB2312" w:cs="仿宋_GB2312"/>
          <w:color w:val="auto"/>
          <w:lang w:val="en-US" w:eastAsia="zh-CN"/>
        </w:rPr>
        <w:t>、</w:t>
      </w:r>
      <w:r>
        <w:rPr>
          <w:rFonts w:hint="eastAsia" w:ascii="Times New Roman" w:hAnsi="Times New Roman" w:eastAsia="仿宋_GB2312" w:cs="Times New Roman"/>
          <w:color w:val="auto"/>
          <w:sz w:val="32"/>
          <w:szCs w:val="32"/>
          <w:lang w:val="en-US" w:eastAsia="zh-CN"/>
        </w:rPr>
        <w:t>通化县皇冠餐饮有限责任公司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r>
        <w:rPr>
          <w:rFonts w:hint="eastAsia" w:ascii="仿宋_GB2312" w:hAnsi="仿宋_GB2312" w:eastAsia="仿宋_GB2312" w:cs="仿宋_GB2312"/>
          <w:color w:val="auto"/>
          <w:lang w:val="en-US" w:eastAsia="zh-CN"/>
        </w:rPr>
        <w:t>、</w:t>
      </w:r>
      <w:r>
        <w:rPr>
          <w:rFonts w:hint="eastAsia" w:ascii="Times New Roman" w:hAnsi="Times New Roman" w:eastAsia="仿宋_GB2312" w:cs="Times New Roman"/>
          <w:color w:val="auto"/>
          <w:sz w:val="32"/>
          <w:szCs w:val="32"/>
          <w:lang w:val="en-US" w:eastAsia="zh-CN"/>
        </w:rPr>
        <w:t>通化县英额布康乐谷旅游度假区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eastAsia" w:ascii="仿宋_GB2312" w:hAnsi="仿宋_GB2312" w:eastAsia="仿宋_GB2312" w:cs="仿宋_GB2312"/>
          <w:color w:val="auto"/>
          <w:lang w:val="en-US" w:eastAsia="zh-CN"/>
        </w:rPr>
        <w:t>、</w:t>
      </w:r>
      <w:r>
        <w:rPr>
          <w:rFonts w:hint="eastAsia" w:ascii="Times New Roman" w:hAnsi="Times New Roman" w:eastAsia="仿宋_GB2312" w:cs="Times New Roman"/>
          <w:color w:val="auto"/>
          <w:spacing w:val="-34"/>
          <w:sz w:val="32"/>
          <w:szCs w:val="32"/>
          <w:lang w:val="en-US" w:eastAsia="zh-CN"/>
        </w:rPr>
        <w:t>东宝实业集团有限公司通化商业管理分公司（宾馆、饭店、娱乐）（建国饭店）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5、通化县快大茂镇顺合喜宴礼堂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6、通化县维也纳音乐广场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7、通化县聚鑫经济开发区新东方红音乐城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8、通化县快大茂镇凯博音乐会所</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9、通化县快大茂镇芒果音乐休闲会所</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10、通化县快大茂圣典歌厅</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11、通化县普泰嘉华影城有限公司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12、通化市新天地电影放映有限公司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13、通化县天鸿健康会馆</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14、通化县快大茂镇嘉豪水汇健康会馆</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15、通化宏搏健身服务有限公司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16、通化县文化体育活动中心</w:t>
      </w:r>
    </w:p>
    <w:p>
      <w:pPr>
        <w:pStyle w:val="7"/>
        <w:keepNext w:val="0"/>
        <w:keepLines w:val="0"/>
        <w:pageBreakBefore w:val="0"/>
        <w:kinsoku/>
        <w:wordWrap/>
        <w:overflowPunct/>
        <w:topLinePunct w:val="0"/>
        <w:autoSpaceDE/>
        <w:autoSpaceDN/>
        <w:bidi w:val="0"/>
        <w:spacing w:line="560" w:lineRule="exact"/>
        <w:ind w:left="0" w:leftChars="0" w:firstLine="0" w:firstLineChars="0"/>
        <w:jc w:val="both"/>
        <w:textAlignment w:val="auto"/>
        <w:rPr>
          <w:rFonts w:hint="default"/>
          <w:color w:val="auto"/>
          <w:lang w:val="en-US" w:eastAsia="zh-CN"/>
        </w:rPr>
      </w:pPr>
      <w:r>
        <w:rPr>
          <w:rFonts w:hint="eastAsia" w:ascii="Times New Roman" w:hAnsi="Times New Roman" w:eastAsia="仿宋_GB2312" w:cs="Times New Roman"/>
          <w:color w:val="auto"/>
          <w:sz w:val="32"/>
          <w:szCs w:val="32"/>
          <w:lang w:val="en-US" w:eastAsia="zh-CN"/>
        </w:rPr>
        <w:t>17、通化县快大茂镇鼎点桌球俱乐部</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18、通化市博利商贸有限公司快大分公司英华店</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19、通化县光达购物中心</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20、通化县怡美内衣城</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21、通化县快大茂镇老百姓家俱城</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22、通化县快大茂镇衣世界服装城</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23、吉林省参威人参产品科技股份有限公司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24、通化县森茂商场</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25、通化县弘原农贸有限公司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26、通化金帝购物有限责任公司家得乐商场</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27、通化长途客运有限公司通化县公路客运站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28、通化县人民医院</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29、通化县中医院</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30、通化县综合高级中学</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31、通化县第七中学</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32、通化县实验小学</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33、东来乡社会福利服务中心</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34、通化县社会福利服务中心</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35、霞光之家</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36、通化县快大茂镇社会福利中心</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37、通化森宇养老服务有限公司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38、通化县东安朝鲜族养老服务中心</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39、通化县第一幼儿园</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40、通化县第二幼儿园</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41、北京新英才幼儿园</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42、通化县博物馆</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43、通化县档案馆</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44、通化县图书馆</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45、向前基督教堂</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46、东安基督教堂</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47、通化县人民政府（县委、政府、人大）</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48、</w:t>
      </w:r>
      <w:r>
        <w:rPr>
          <w:rFonts w:hint="eastAsia" w:ascii="Times New Roman" w:hAnsi="Times New Roman" w:eastAsia="仿宋_GB2312" w:cs="Times New Roman"/>
          <w:color w:val="auto"/>
          <w:kern w:val="2"/>
          <w:sz w:val="32"/>
          <w:szCs w:val="32"/>
          <w:lang w:val="en-US" w:eastAsia="zh-CN" w:bidi="ar-SA"/>
        </w:rPr>
        <w:t>通化县人民检察院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49、</w:t>
      </w:r>
      <w:r>
        <w:rPr>
          <w:rFonts w:hint="eastAsia" w:ascii="Times New Roman" w:hAnsi="Times New Roman" w:eastAsia="仿宋_GB2312" w:cs="Times New Roman"/>
          <w:color w:val="auto"/>
          <w:kern w:val="2"/>
          <w:sz w:val="32"/>
          <w:szCs w:val="32"/>
          <w:lang w:val="en-US" w:eastAsia="zh-CN" w:bidi="ar-SA"/>
        </w:rPr>
        <w:t>通化县人民法院</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50、通化县邮政局</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51、中国联合网络通信有限公司通化县分公司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52、中国移动通信集团吉林有限公司通化县分公司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53、通化县广播电视局（广播电台、电视台）</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通化湾湾川水利发电有限公司（湾湾川电站、龙岗电站）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55、通化500KV变电站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56、石湖永安发电站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57、佳福水利发电厂</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58、通化县万隆水电站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59、八里哨水电站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60、东江水力发电有限公司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61、通化县化工股份有限公司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62、通化县黎明氧气厂</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63、中联燃气</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64、通化龙源成品油销售有限公司通化县星源加油站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65、通化县军宇加油站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66、通化龙源成品油销售有限公司通化县都江加油站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67、通化县富江振兴加油站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68、通化远航成品油销售有限公司通化县大川加油站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69、通化县弘大和顺加油站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70、通化县先锋加油站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71、通化县众友成品油销售有限公司通化县二密加油站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72、通化县泰运加油站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73、通化县良友加油站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74、通化龙源成品油销售有限公司通化县源泉加油站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75、通化远航成品油销售有限公司通化县虎马岭加油站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76、通化龙源成品油销售有限公司通化县永航加油站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77、通化县通远成品油销售有限公司新丰路加油站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78、通化县慧威成品油销售有限责任公司华顺加油站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79、玉水坊酒业</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80、东来乡鑫盛泉酒厂</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81、兄弟泉酒厂</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82、通化县奥禾食品有限公司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83、通化嘉禾食品有限公司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84、通化佳亿生物科技食品有限公司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85、通化县光华液化气站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86、通化县新久燃气有限公司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87、通化县二密液化气站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88、吉林省大泉源酒业有限公司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89、通化县丰禾农产品有限公司</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90、通化县荣煜液化气站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91、中石油吉林通化分公司通化县经营处团结路加油站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92、中石油吉林通化分公司通化县经营处向前加油站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93、中石油吉林通化分公司通化县经营处石湖加油站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94、中石油吉林通化分公司通化县经营处果松加油站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95、中石油吉林通化分公司通化县经营处大安加油站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96、中石油吉林通化分公司通化县经营处东宝加油站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97、中石油吉林通化分公司通化县经营处干沟加油站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98、中石油吉林通化分公司通化县经营处光华加油站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99、中石油吉林通化分公司通化县经营处兴林加油站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100、中石油吉林通化分公司通化县经营处三棵榆树加油站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101、中石油吉林通化分公司通化县经营处英额布加油站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102、中石油吉林通化分公司通化县经营处西江加油站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103、中石油吉林通化分公司通化县经营处大泉加油站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104、中国石油吉林通化销售分公司通化县经营处新英西加油站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105、中国石油吉林通化销售分公司通化县经营处新英东加油站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106、中国石油吉林通化销售分公司通化县经营处东来加油站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107、中石化都岭服务区东加油站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108、中石化都岭服务区西加油站</w:t>
      </w:r>
    </w:p>
    <w:p>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109、吉林省吉高服务区管理有限公司通化服务区南加油站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110、吉林省吉高服务区管理有限公司通化服务区北加油站</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111、通化佳茂成品油销售有限公司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112、通化聚鑫经济开发区管理委员会</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113、通化县公安局</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114、通化信通粮食储备有限责任公司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115、农业银行通化县支行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116、农业发展银行通化县支行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117、邮政储蓄银行通化县支行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118、中国银行通化县支行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119、中国工商银行通化县快大支行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120、中国建设银行通化县支行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121、吉林银行通化县支行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122、吉林通化海科农村商业银行股份有限公司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123、吉林九台农商银行股份有限公司通化县支行</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124、通化臻尊微生物科技有限公司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125、通化振国药业有限公司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126、通天酒业股份有限公司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127、通化县宏信研磨材有限责任公司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128、通化联合胶囊有限责任公司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129、通化永基药业股份有限公司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130、通化县快大仓储物流有限公司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131、通化吉恩镍业股份有限公司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132、通化东宝药业股份有限公司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133、通化华夏药业有限责任公司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134、吉林巨仁堂药业股份有限公司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135、通化县青山实业集团</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136、通化县四方山铁矿</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137、通化县威龙矿业开发有限公司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138、通化天肽生命科技公司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139、通化石油化工机械制造有限责任公司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140、吉林省民泰制药股份有限公司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141、通化安瑞特生物制药股份有限公司</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142、通化汇金堂药业股份有限公司</w:t>
      </w:r>
    </w:p>
    <w:p>
      <w:pPr>
        <w:keepNext w:val="0"/>
        <w:keepLines w:val="0"/>
        <w:pageBreakBefore w:val="0"/>
        <w:kinsoku/>
        <w:wordWrap/>
        <w:overflowPunct/>
        <w:topLinePunct w:val="0"/>
        <w:autoSpaceDE/>
        <w:autoSpaceDN/>
        <w:bidi w:val="0"/>
        <w:adjustRightInd w:val="0"/>
        <w:snapToGrid w:val="0"/>
        <w:spacing w:line="560" w:lineRule="exact"/>
        <w:textAlignment w:val="auto"/>
        <w:rPr>
          <w:rFonts w:ascii="Times New Roman" w:hAnsi="Times New Roman" w:eastAsia="黑体"/>
          <w:snapToGrid w:val="0"/>
          <w:color w:val="auto"/>
          <w:kern w:val="0"/>
          <w:sz w:val="32"/>
          <w:szCs w:val="32"/>
        </w:rPr>
      </w:pPr>
      <w:r>
        <w:rPr>
          <w:rFonts w:hint="eastAsia" w:ascii="Times New Roman" w:hAnsi="Times New Roman" w:eastAsia="黑体"/>
          <w:snapToGrid w:val="0"/>
          <w:color w:val="auto"/>
          <w:kern w:val="0"/>
          <w:sz w:val="32"/>
          <w:szCs w:val="32"/>
        </w:rPr>
        <w:t>七、通化市集安市消防安全重点单位名单（</w:t>
      </w:r>
      <w:r>
        <w:rPr>
          <w:rFonts w:ascii="Times New Roman" w:hAnsi="Times New Roman" w:eastAsia="黑体"/>
          <w:snapToGrid w:val="0"/>
          <w:color w:val="auto"/>
          <w:kern w:val="0"/>
          <w:sz w:val="32"/>
          <w:szCs w:val="32"/>
        </w:rPr>
        <w:t>12</w:t>
      </w:r>
      <w:r>
        <w:rPr>
          <w:rFonts w:hint="eastAsia" w:ascii="Times New Roman" w:hAnsi="Times New Roman" w:eastAsia="黑体"/>
          <w:snapToGrid w:val="0"/>
          <w:color w:val="auto"/>
          <w:kern w:val="0"/>
          <w:sz w:val="32"/>
          <w:szCs w:val="32"/>
          <w:lang w:val="en-US" w:eastAsia="zh-CN"/>
        </w:rPr>
        <w:t>3</w:t>
      </w:r>
      <w:r>
        <w:rPr>
          <w:rFonts w:hint="eastAsia" w:ascii="Times New Roman" w:hAnsi="Times New Roman" w:eastAsia="黑体"/>
          <w:snapToGrid w:val="0"/>
          <w:color w:val="auto"/>
          <w:kern w:val="0"/>
          <w:sz w:val="32"/>
          <w:szCs w:val="32"/>
        </w:rPr>
        <w:t>家）</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1、集安市群英楼物业有限责任公司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2、集安市百业兴经贸有限公司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3、集安市民族百货物业服务有限公司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4、集安市长盛商贸有限公司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5、集安市博大商业有限责任公司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6、集安市乐欢万家超市</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7、集安市东城商厦有限公司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8、集安市清河镇德聚永购物中心</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9、集安市喜家惠超市</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10、长春欧亚集团通化欧亚购物中心集安分公司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11、集安市东城商厦有限责任公司农贸分公司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12、吉林澳洋山参交易市场有限公司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13、集安市第二幼儿园</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14、集安市第一幼儿园</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15、集安市青于蓝幼儿园有限公司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16、集安市财源镇中学</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17、集安市头道镇中学</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18、集安市第一中学</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19、集安市职业教育中心</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20、集安市大路学校</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21、集安市榆林镇学校</w:t>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22、集安市太王镇农村社会福利中心</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23、集安市台上镇社会福利服务中心</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24、集安市团结社区卫生服务中心（康养中心）</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25、集安市蚂蚁国际娱乐会馆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26、集安市高句丽大剧院管理有限公司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27、集安市金帝音乐广场</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28、集安市糖果私人订制主题娱乐城</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29、集安市满载客动漫城</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30、集安市金铖娱乐会所</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31、集安市启杭电影放映有限公司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32、集安市善水荟洗浴汗蒸会馆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33、集安市北国江南娱乐有限公司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34、集安市天霖宾馆有限公司 </w:t>
      </w:r>
      <w:r>
        <w:rPr>
          <w:rFonts w:hint="default" w:ascii="Times New Roman" w:hAnsi="Times New Roman" w:eastAsia="仿宋_GB2312" w:cs="Times New Roman"/>
          <w:color w:val="auto"/>
          <w:sz w:val="32"/>
          <w:szCs w:val="32"/>
        </w:rPr>
        <w:tab/>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35、集安市和悦洗浴休闲会馆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36、集安香洲房地产开发有限公司香洲花园酒店</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37、集安长城公馆住宿服务有限公司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38、吉林省星河湾酒店经营管理有限公司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39、集安市汉融酒店管理有限公司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40、集安市雅苑宾馆有限公司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41、集安紫都苑宾馆酒店有限公司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42、集安市谊江酒店有限责任公司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43、集安市龙凤阁饭店</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44、集安市国东酒店有限公司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45、集安市易居智慧酒店有限公司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46、集安华明假日大酒店有限公司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47、集安市一丁大酒店</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48、集安市路明宾馆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49、吉林省爱优酒店管理有限公司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50、集安市星之客宾馆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51、集安市云鼎酒店有限公司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52、集安市香江大酒店</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53、吉林澳洋太平洋酒店有限公司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54、集安豆谷离宫大酒店有限公司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55、集安市和悦酒店有限公司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56、吉林省江楠宜宿商务服务有限公司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57、吉林麦吉翁旅游服务有限公司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58、集安市医院</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59、集安市中医医院</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60、集安市人民政府（集安市机关事务管理局）</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61、集安市利城休闲健身有限公司</w:t>
      </w:r>
      <w:r>
        <w:rPr>
          <w:rFonts w:hint="default" w:ascii="Times New Roman" w:hAnsi="Times New Roman" w:eastAsia="仿宋_GB2312" w:cs="Times New Roman"/>
          <w:color w:val="auto"/>
          <w:sz w:val="32"/>
          <w:szCs w:val="32"/>
        </w:rPr>
        <w:tab/>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62、集安市文化广播电视和旅游局（文化中心）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63、集安市档案馆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64、集安市博物馆</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65、中国移动通信集团吉林有限公司集安分公司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66、中国电信股份有限公司集安分公司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67、中国联合网络通信有限公司集安分公司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68、中国邮政集团公司吉林省集安市分公司</w:t>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69、中国石油吉林通化销售分公司集安市经营处古马岭加油站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70、中国石油吉林通化销售分公司集安经营处花甸加油站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71、中国石油吉林通化销售分公司集安经营处台上加油站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72、中国石油吉林通化销售分公司集安经营处财源加油站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73、中国石油吉林通化销售分公司集安经营处青石加油站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74、中国石油吉林通化销售分公司集安市经营处禹山加油站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75、中国石油吉林通化销售分公司集安市经营处凉水加油站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76、中国石油吉林通化销售分公司集安经营处清河加油站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77、中国石油吉林通化销售分公司集安市经营处开发区加油站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78、中国石油吉林通化销售分公司集安市经营处莲花加加油站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79、中国石油吉林通化销售分公司集安市经营处通沟加油站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80、中国石油吉林通化销售分公司集安经营处头道加油站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81、中国石油吉林通化销售分公司集安经营处腰营加油站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82、集安市辰祥加油站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83、中国石油吉林通化销售分公司集安市经营处榆林加油站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84、集安市领航石油销售有限公司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85、吉林省华明石化集团有限公司大路分公司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86、吉林省华明石化集团有限公司双岔分公司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87、集安市振兴加油站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88、</w:t>
      </w:r>
      <w:r>
        <w:rPr>
          <w:rFonts w:hint="default" w:ascii="Times New Roman" w:hAnsi="Times New Roman" w:eastAsia="仿宋_GB2312" w:cs="Times New Roman"/>
          <w:color w:val="auto"/>
          <w:spacing w:val="-17"/>
          <w:sz w:val="32"/>
          <w:szCs w:val="32"/>
        </w:rPr>
        <w:t>中国石油天然气股份有限公司吉林销售公司通化配送中心集安油库</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89、集安市万霖燃气有限公司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90、集安华润燃气有限公司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91、吉林省汇东燃气有限责任公司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92、集安经济开发区阳岔加油站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93、集安市中天加油站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94、集安市天禾加油站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95、集安市清河镇神州加油站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96、吉林省吉高服务区管理有限公司青河服务区东加油站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97、吉林省吉高服务区管理有限公司青河服务区西加油站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98、集安市沿江加油站</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99、通化龙源成品油销售有限公司集安市宇航加油站</w:t>
      </w:r>
      <w:r>
        <w:rPr>
          <w:rFonts w:hint="default" w:ascii="Times New Roman" w:hAnsi="Times New Roman" w:eastAsia="仿宋_GB2312" w:cs="Times New Roman"/>
          <w:color w:val="auto"/>
          <w:sz w:val="32"/>
          <w:szCs w:val="32"/>
        </w:rPr>
        <w:tab/>
      </w:r>
      <w:r>
        <w:rPr>
          <w:rFonts w:hint="default" w:ascii="Times New Roman" w:hAnsi="Times New Roman" w:eastAsia="仿宋_GB2312" w:cs="Times New Roman"/>
          <w:color w:val="auto"/>
          <w:sz w:val="32"/>
          <w:szCs w:val="32"/>
        </w:rPr>
        <w:tab/>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100、吉林银行股份有限公司通化集安支行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101、中国银行股份有限公司集安支行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102、中国农业发展银行股份有限公司集安市支行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103、中国邮政储蓄银行股份有限公司集安市支行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104、中国建设银行股份有限公司集安支行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105、中国工商银行股份有限公司集安支行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106、中国农业银行股份有限公司集安市支行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107、集安惠鑫村镇银行股份有限公司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108、九台农商银行股份有限公司集安支行</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109、吉林集安农村商业银行股份有限公司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pacing w:val="-11"/>
          <w:sz w:val="32"/>
          <w:szCs w:val="32"/>
        </w:rPr>
      </w:pPr>
      <w:r>
        <w:rPr>
          <w:rFonts w:hint="default" w:ascii="Times New Roman" w:hAnsi="Times New Roman" w:eastAsia="仿宋_GB2312" w:cs="Times New Roman"/>
          <w:color w:val="auto"/>
          <w:sz w:val="32"/>
          <w:szCs w:val="32"/>
        </w:rPr>
        <w:t>110、</w:t>
      </w:r>
      <w:r>
        <w:rPr>
          <w:rFonts w:hint="default" w:ascii="Times New Roman" w:hAnsi="Times New Roman" w:eastAsia="仿宋_GB2312" w:cs="Times New Roman"/>
          <w:color w:val="auto"/>
          <w:spacing w:val="-11"/>
          <w:sz w:val="32"/>
          <w:szCs w:val="32"/>
        </w:rPr>
        <w:t>吉林省集安益盛药业股份有限公司（人参饮片综合生产车间）</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111、康美新开河（吉林）药业有限公司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112、通化博祥药业股份有限公司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113、通化爱心药业股份有限公司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114、集安佳信通用机械有限公司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115、吉林麦吉翁酒业有限公司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116、集安市闽通体育用品有限公司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117、吉林省集安益盛药业股份有限公司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118、益盛汉参化妆品有限公司</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119、集安市白莲寺</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120、国网东北部绿源水利发电公司云峰发电厂（厂区）</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121、国网东北部绿源水利发电公司云峰发电厂（办公楼）</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122、集安市广播电视台</w:t>
      </w:r>
    </w:p>
    <w:p>
      <w:r>
        <w:rPr>
          <w:rFonts w:hint="default" w:ascii="Times New Roman" w:hAnsi="Times New Roman" w:eastAsia="仿宋_GB2312" w:cs="Times New Roman"/>
          <w:color w:val="auto"/>
          <w:sz w:val="32"/>
          <w:szCs w:val="32"/>
        </w:rPr>
        <w:t>123、集安市供水公司</w:t>
      </w: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02A34"/>
    <w:multiLevelType w:val="singleLevel"/>
    <w:tmpl w:val="26602A34"/>
    <w:lvl w:ilvl="0" w:tentative="0">
      <w:start w:val="1"/>
      <w:numFmt w:val="decimal"/>
      <w:suff w:val="nothing"/>
      <w:lvlText w:val="%1、"/>
      <w:lvlJc w:val="left"/>
      <w:rPr>
        <w:rFonts w:cs="Times New Roman"/>
      </w:rPr>
    </w:lvl>
  </w:abstractNum>
  <w:abstractNum w:abstractNumId="1">
    <w:nsid w:val="345762FA"/>
    <w:multiLevelType w:val="singleLevel"/>
    <w:tmpl w:val="345762FA"/>
    <w:lvl w:ilvl="0" w:tentative="0">
      <w:start w:val="1"/>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3F4369"/>
    <w:rsid w:val="20250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semiHidden/>
    <w:qFormat/>
    <w:uiPriority w:val="99"/>
    <w:pPr>
      <w:ind w:firstLine="420" w:firstLineChars="200"/>
    </w:pPr>
  </w:style>
  <w:style w:type="paragraph" w:styleId="3">
    <w:name w:val="Body Text Indent"/>
    <w:basedOn w:val="1"/>
    <w:next w:val="4"/>
    <w:semiHidden/>
    <w:qFormat/>
    <w:uiPriority w:val="99"/>
    <w:pPr>
      <w:spacing w:after="120"/>
      <w:ind w:left="420" w:leftChars="200"/>
    </w:pPr>
  </w:style>
  <w:style w:type="paragraph" w:styleId="4">
    <w:name w:val="Normal Indent"/>
    <w:basedOn w:val="1"/>
    <w:qFormat/>
    <w:uiPriority w:val="99"/>
    <w:pPr>
      <w:ind w:firstLine="420" w:firstLineChars="200"/>
    </w:pPr>
    <w:rPr>
      <w:rFonts w:eastAsia="仿宋"/>
    </w:rPr>
  </w:style>
  <w:style w:type="paragraph" w:customStyle="1" w:styleId="7">
    <w:name w:val="正文首行缩进 21"/>
    <w:basedOn w:val="8"/>
    <w:qFormat/>
    <w:uiPriority w:val="99"/>
    <w:pPr>
      <w:ind w:firstLine="200" w:firstLineChars="200"/>
    </w:pPr>
  </w:style>
  <w:style w:type="paragraph" w:customStyle="1" w:styleId="8">
    <w:name w:val="正文文本缩进1"/>
    <w:basedOn w:val="1"/>
    <w:next w:val="9"/>
    <w:qFormat/>
    <w:uiPriority w:val="99"/>
    <w:pPr>
      <w:ind w:left="200" w:leftChars="200"/>
    </w:pPr>
  </w:style>
  <w:style w:type="paragraph" w:customStyle="1" w:styleId="9">
    <w:name w:val="正文缩进1"/>
    <w:basedOn w:val="1"/>
    <w:qFormat/>
    <w:uiPriority w:val="99"/>
    <w:pPr>
      <w:ind w:firstLine="200" w:firstLineChars="200"/>
    </w:pPr>
    <w:rPr>
      <w:rFonts w:eastAsia="仿宋"/>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2025-04-03T02:29:00Z</dcterms:created>
  <dc:creator>Administrator</dc:creator>
  <cp:lastModifiedBy>Administrator</cp:lastModifiedBy>
  <dcterms:modified xsi:type="dcterms:W3CDTF">2025-04-03T02:31:07Z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