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63244">
      <w:pPr>
        <w:jc w:val="center"/>
        <w:rPr>
          <w:rFonts w:hint="default" w:ascii="Times New Roman" w:hAnsi="Times New Roman" w:cs="Times New Roman"/>
        </w:rPr>
      </w:pPr>
      <w:r>
        <w:rPr>
          <w:rFonts w:hint="default" w:ascii="Times New Roman" w:hAnsi="Times New Roman" w:cs="Times New Roman"/>
        </w:rPr>
        <w:pict>
          <v:shape id="_x0000_i1025" o:spt="136" type="#_x0000_t136" style="height:51.9pt;width:407.7pt;" fillcolor="#FF0000" filled="t" stroked="t" coordsize="21600,21600">
            <v:path/>
            <v:fill on="t" focussize="0,0"/>
            <v:stroke weight="0.1pt" color="#FF0000"/>
            <v:imagedata o:title=""/>
            <o:lock v:ext="edit"/>
            <v:textpath on="t" fitshape="t" fitpath="t" trim="t" xscale="f" string="通  化  市  生  态  环  境  局" style="font-family:方正小标宋简体;font-size:36pt;v-text-align:center;"/>
            <w10:wrap type="none"/>
            <w10:anchorlock/>
          </v:shape>
        </w:pict>
      </w:r>
    </w:p>
    <w:p w14:paraId="109426C2">
      <w:pPr>
        <w:jc w:val="center"/>
        <w:rPr>
          <w:rFonts w:hint="default" w:ascii="Times New Roman" w:hAnsi="Times New Roman" w:eastAsia="仿宋_GB2312" w:cs="Times New Roman"/>
          <w:sz w:val="32"/>
          <w:szCs w:val="32"/>
        </w:rPr>
      </w:pPr>
      <w:r>
        <w:rPr>
          <w:rFonts w:hint="default" w:ascii="Times New Roman" w:hAnsi="Times New Roman" w:cs="Times New Roman"/>
          <w:sz w:val="21"/>
        </w:rPr>
        <mc:AlternateContent>
          <mc:Choice Requires="wpg">
            <w:drawing>
              <wp:anchor distT="0" distB="0" distL="114300" distR="114300" simplePos="0" relativeHeight="251660288" behindDoc="0" locked="0" layoutInCell="1" allowOverlap="1">
                <wp:simplePos x="0" y="0"/>
                <wp:positionH relativeFrom="column">
                  <wp:posOffset>-238760</wp:posOffset>
                </wp:positionH>
                <wp:positionV relativeFrom="paragraph">
                  <wp:posOffset>52070</wp:posOffset>
                </wp:positionV>
                <wp:extent cx="6073140" cy="8343265"/>
                <wp:effectExtent l="0" t="12700" r="7620" b="26035"/>
                <wp:wrapNone/>
                <wp:docPr id="5" name="组合 8"/>
                <wp:cNvGraphicFramePr/>
                <a:graphic xmlns:a="http://schemas.openxmlformats.org/drawingml/2006/main">
                  <a:graphicData uri="http://schemas.microsoft.com/office/word/2010/wordprocessingGroup">
                    <wpg:wgp>
                      <wpg:cNvGrpSpPr/>
                      <wpg:grpSpPr>
                        <a:xfrm>
                          <a:off x="0" y="0"/>
                          <a:ext cx="6073140" cy="8343265"/>
                          <a:chOff x="7515" y="3031"/>
                          <a:chExt cx="9564" cy="13139"/>
                        </a:xfrm>
                      </wpg:grpSpPr>
                      <wps:wsp>
                        <wps:cNvPr id="1" name="自选图形 4"/>
                        <wps:cNvCnPr/>
                        <wps:spPr>
                          <a:xfrm>
                            <a:off x="7515" y="16100"/>
                            <a:ext cx="9561" cy="0"/>
                          </a:xfrm>
                          <a:prstGeom prst="straightConnector1">
                            <a:avLst/>
                          </a:prstGeom>
                          <a:ln w="9525" cap="flat" cmpd="sng">
                            <a:solidFill>
                              <a:srgbClr val="FF0000"/>
                            </a:solidFill>
                            <a:prstDash val="solid"/>
                            <a:headEnd type="none" w="med" len="med"/>
                            <a:tailEnd type="none" w="med" len="med"/>
                          </a:ln>
                        </wps:spPr>
                        <wps:bodyPr/>
                      </wps:wsp>
                      <wps:wsp>
                        <wps:cNvPr id="2" name="自选图形 5"/>
                        <wps:cNvCnPr/>
                        <wps:spPr>
                          <a:xfrm>
                            <a:off x="7517" y="16170"/>
                            <a:ext cx="9561" cy="0"/>
                          </a:xfrm>
                          <a:prstGeom prst="straightConnector1">
                            <a:avLst/>
                          </a:prstGeom>
                          <a:ln w="25400" cap="flat" cmpd="sng">
                            <a:solidFill>
                              <a:srgbClr val="FF0000"/>
                            </a:solidFill>
                            <a:prstDash val="solid"/>
                            <a:headEnd type="none" w="med" len="med"/>
                            <a:tailEnd type="none" w="med" len="med"/>
                          </a:ln>
                        </wps:spPr>
                        <wps:bodyPr/>
                      </wps:wsp>
                      <wps:wsp>
                        <wps:cNvPr id="3" name="自选图形 6"/>
                        <wps:cNvCnPr/>
                        <wps:spPr>
                          <a:xfrm>
                            <a:off x="7519" y="3031"/>
                            <a:ext cx="9561" cy="0"/>
                          </a:xfrm>
                          <a:prstGeom prst="straightConnector1">
                            <a:avLst/>
                          </a:prstGeom>
                          <a:ln w="25400" cap="flat" cmpd="sng">
                            <a:solidFill>
                              <a:srgbClr val="FF0000"/>
                            </a:solidFill>
                            <a:prstDash val="solid"/>
                            <a:headEnd type="none" w="med" len="med"/>
                            <a:tailEnd type="none" w="med" len="med"/>
                          </a:ln>
                        </wps:spPr>
                        <wps:bodyPr/>
                      </wps:wsp>
                      <wps:wsp>
                        <wps:cNvPr id="4" name="自选图形 7"/>
                        <wps:cNvCnPr/>
                        <wps:spPr>
                          <a:xfrm>
                            <a:off x="7517" y="3097"/>
                            <a:ext cx="9561" cy="0"/>
                          </a:xfrm>
                          <a:prstGeom prst="straightConnector1">
                            <a:avLst/>
                          </a:prstGeom>
                          <a:ln w="9525" cap="flat" cmpd="sng">
                            <a:solidFill>
                              <a:srgbClr val="FF0000"/>
                            </a:solidFill>
                            <a:prstDash val="solid"/>
                            <a:headEnd type="none" w="med" len="med"/>
                            <a:tailEnd type="none" w="med" len="med"/>
                          </a:ln>
                        </wps:spPr>
                        <wps:bodyPr/>
                      </wps:wsp>
                    </wpg:wgp>
                  </a:graphicData>
                </a:graphic>
              </wp:anchor>
            </w:drawing>
          </mc:Choice>
          <mc:Fallback>
            <w:pict>
              <v:group id="组合 8" o:spid="_x0000_s1026" o:spt="203" style="position:absolute;left:0pt;margin-left:-18.8pt;margin-top:4.1pt;height:656.95pt;width:478.2pt;z-index:251660288;mso-width-relative:page;mso-height-relative:page;" coordorigin="7515,3031" coordsize="9564,13139" o:gfxdata="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mPDCk9oAAAAKAQAADwAAAAAAAAABACAAAAAiAAAAZHJzL2Rvd25yZXYueG1sUEsBAhQAFAAA&#10;AAgAh07iQO9Z5uXRAgAANAsAAA4AAAAAAAAAAQAgAAAAKQEAAGRycy9lMm9Eb2MueG1sUEsFBgAA&#10;AAAGAAYAWQEAAGwGAAAAAA==&#10;">
                <o:lock v:ext="edit" aspectratio="f"/>
                <v:shape id="自选图形 4" o:spid="_x0000_s1026" o:spt="32" type="#_x0000_t32" style="position:absolute;left:7515;top:16100;height:0;width:9561;" filled="f" stroked="t" coordsize="21600,21600" o:gfxdata="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smbLugAAANoA&#10;AAAPAAAAAAAAAAEAIAAAACIAAABkcnMvZG93bnJldi54bWxQSwECFAAUAAAACACHTuJAMy8FnjsA&#10;AAA5AAAAEAAAAAAAAAABACAAAAAJAQAAZHJzL3NoYXBleG1sLnhtbFBLBQYAAAAABgAGAFsBAACz&#10;AwAAAAA=&#10;">
                  <v:fill on="f" focussize="0,0"/>
                  <v:stroke color="#FF0000" joinstyle="round"/>
                  <v:imagedata o:title=""/>
                  <o:lock v:ext="edit" aspectratio="f"/>
                </v:shape>
                <v:shape id="自选图形 5" o:spid="_x0000_s1026" o:spt="32" type="#_x0000_t32" style="position:absolute;left:7517;top:16170;height:0;width:9561;" filled="f" stroked="t" coordsize="21600,21600" o:gfxdata="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NF+K8AAAA&#10;2gAAAA8AAAAAAAAAAQAgAAAAIgAAAGRycy9kb3ducmV2LnhtbFBLAQIUABQAAAAIAIdO4kAzLwWe&#10;OwAAADkAAAAQAAAAAAAAAAEAIAAAAAsBAABkcnMvc2hhcGV4bWwueG1sUEsFBgAAAAAGAAYAWwEA&#10;ALUDAAAAAA==&#10;">
                  <v:fill on="f" focussize="0,0"/>
                  <v:stroke weight="2pt" color="#FF0000" joinstyle="round"/>
                  <v:imagedata o:title=""/>
                  <o:lock v:ext="edit" aspectratio="f"/>
                </v:shape>
                <v:shape id="自选图形 6" o:spid="_x0000_s1026" o:spt="32" type="#_x0000_t32" style="position:absolute;left:7519;top:3031;height:0;width:9561;" filled="f" stroked="t" coordsize="21600,21600" o:gfxdata="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QbJ5vQAA&#10;ANoAAAAPAAAAAAAAAAEAIAAAACIAAABkcnMvZG93bnJldi54bWxQSwECFAAUAAAACACHTuJAMy8F&#10;njsAAAA5AAAAEAAAAAAAAAABACAAAAAMAQAAZHJzL3NoYXBleG1sLnhtbFBLBQYAAAAABgAGAFsB&#10;AAC2AwAAAAA=&#10;">
                  <v:fill on="f" focussize="0,0"/>
                  <v:stroke weight="2pt" color="#FF0000" joinstyle="round"/>
                  <v:imagedata o:title=""/>
                  <o:lock v:ext="edit" aspectratio="f"/>
                </v:shape>
                <v:shape id="自选图形 7" o:spid="_x0000_s1026" o:spt="32" type="#_x0000_t32" style="position:absolute;left:7517;top:3097;height:0;width:9561;" filled="f" stroked="t" coordsize="21600,21600" o:gfxdata="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sXFU74A&#10;AADaAAAADwAAAAAAAAABACAAAAAiAAAAZHJzL2Rvd25yZXYueG1sUEsBAhQAFAAAAAgAh07iQDMv&#10;BZ47AAAAOQAAABAAAAAAAAAAAQAgAAAADQEAAGRycy9zaGFwZXhtbC54bWxQSwUGAAAAAAYABgBb&#10;AQAAtwMAAAAA&#10;">
                  <v:fill on="f" focussize="0,0"/>
                  <v:stroke color="#FF0000" joinstyle="round"/>
                  <v:imagedata o:title=""/>
                  <o:lock v:ext="edit" aspectratio="f"/>
                </v:shape>
              </v:group>
            </w:pict>
          </mc:Fallback>
        </mc:AlternateContent>
      </w:r>
      <w:r>
        <w:rPr>
          <w:rFonts w:hint="default" w:ascii="Times New Roman" w:hAnsi="Times New Roman" w:eastAsia="华文仿宋" w:cs="Times New Roman"/>
          <w:b w:val="0"/>
          <w:bCs/>
          <w:sz w:val="32"/>
          <w:szCs w:val="32"/>
          <w:lang w:val="en-US" w:eastAsia="zh-CN"/>
        </w:rPr>
        <w:t xml:space="preserve">                                  </w:t>
      </w:r>
      <w:r>
        <w:rPr>
          <w:rFonts w:hint="default" w:ascii="Times New Roman" w:hAnsi="Times New Roman" w:eastAsia="华文仿宋" w:cs="Times New Roman"/>
          <w:b w:val="0"/>
          <w:bCs/>
          <w:sz w:val="32"/>
          <w:szCs w:val="32"/>
        </w:rPr>
        <w:t>通市环建字</w:t>
      </w:r>
      <w:r>
        <w:rPr>
          <w:rFonts w:hint="default" w:ascii="Times New Roman" w:hAnsi="Times New Roman" w:eastAsia="微软雅黑" w:cs="Times New Roman"/>
          <w:b w:val="0"/>
          <w:bCs/>
          <w:sz w:val="32"/>
          <w:szCs w:val="32"/>
          <w:lang w:eastAsia="zh-CN"/>
        </w:rPr>
        <w:t>〔</w:t>
      </w:r>
      <w:r>
        <w:rPr>
          <w:rFonts w:hint="default" w:ascii="Times New Roman" w:hAnsi="Times New Roman" w:eastAsia="华文仿宋" w:cs="Times New Roman"/>
          <w:b w:val="0"/>
          <w:bCs/>
          <w:sz w:val="32"/>
          <w:szCs w:val="32"/>
        </w:rPr>
        <w:t>20</w:t>
      </w:r>
      <w:r>
        <w:rPr>
          <w:rFonts w:hint="default" w:ascii="Times New Roman" w:hAnsi="Times New Roman" w:eastAsia="华文仿宋" w:cs="Times New Roman"/>
          <w:b w:val="0"/>
          <w:bCs/>
          <w:sz w:val="32"/>
          <w:szCs w:val="32"/>
          <w:lang w:val="en-US" w:eastAsia="zh-CN"/>
        </w:rPr>
        <w:t>24</w:t>
      </w:r>
      <w:r>
        <w:rPr>
          <w:rFonts w:hint="default" w:ascii="Times New Roman" w:hAnsi="Times New Roman" w:eastAsia="微软雅黑" w:cs="Times New Roman"/>
          <w:b w:val="0"/>
          <w:bCs/>
          <w:sz w:val="32"/>
          <w:szCs w:val="32"/>
          <w:lang w:eastAsia="zh-CN"/>
        </w:rPr>
        <w:t>〕</w:t>
      </w:r>
      <w:r>
        <w:rPr>
          <w:rFonts w:hint="default" w:ascii="Times New Roman" w:hAnsi="Times New Roman" w:eastAsia="华文仿宋" w:cs="Times New Roman"/>
          <w:b w:val="0"/>
          <w:bCs/>
          <w:sz w:val="32"/>
          <w:szCs w:val="32"/>
          <w:lang w:val="en-US" w:eastAsia="zh-CN"/>
        </w:rPr>
        <w:t>5</w:t>
      </w:r>
      <w:r>
        <w:rPr>
          <w:rFonts w:hint="default" w:ascii="Times New Roman" w:hAnsi="Times New Roman" w:eastAsia="华文仿宋" w:cs="Times New Roman"/>
          <w:b w:val="0"/>
          <w:bCs/>
          <w:sz w:val="32"/>
          <w:szCs w:val="32"/>
        </w:rPr>
        <w:t>号</w:t>
      </w:r>
    </w:p>
    <w:p w14:paraId="16B49A3A">
      <w:pPr>
        <w:rPr>
          <w:rFonts w:hint="default" w:ascii="Times New Roman" w:hAnsi="Times New Roman" w:cs="Times New Roman"/>
        </w:rPr>
      </w:pPr>
    </w:p>
    <w:p w14:paraId="03D9095C">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val="0"/>
          <w:bCs/>
          <w:sz w:val="44"/>
          <w:szCs w:val="44"/>
          <w:lang w:val="en-US" w:eastAsia="zh-CN"/>
        </w:rPr>
        <w:t>关于通化钢铁股份有限公司危险废物贮存设施建设项目环境影响报告表的批复</w:t>
      </w:r>
    </w:p>
    <w:p w14:paraId="185E8E82">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sz w:val="32"/>
          <w:szCs w:val="32"/>
          <w:lang w:val="en-US" w:eastAsia="zh-CN"/>
        </w:rPr>
      </w:pPr>
    </w:p>
    <w:p w14:paraId="170CC4F2">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通化钢铁股份有限公司：</w:t>
      </w:r>
    </w:p>
    <w:p w14:paraId="2221D089">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你公司委托吉林省师泽环保科技有限公司编制的《通化钢铁股份有限公司危险废物贮存设施建设项目环境影响报告表》已收悉。该项目和环评报告经公示和</w:t>
      </w:r>
      <w:r>
        <w:rPr>
          <w:rFonts w:hint="default" w:ascii="Times New Roman" w:hAnsi="Times New Roman" w:eastAsia="仿宋_GB2312" w:cs="Times New Roman"/>
          <w:b w:val="0"/>
          <w:bCs/>
          <w:sz w:val="32"/>
          <w:szCs w:val="32"/>
        </w:rPr>
        <w:t>专家审查</w:t>
      </w:r>
      <w:r>
        <w:rPr>
          <w:rFonts w:hint="default" w:ascii="Times New Roman" w:hAnsi="Times New Roman" w:eastAsia="仿宋_GB2312" w:cs="Times New Roman"/>
          <w:b w:val="0"/>
          <w:bCs/>
          <w:sz w:val="32"/>
          <w:szCs w:val="32"/>
          <w:lang w:val="en-US" w:eastAsia="zh-CN"/>
        </w:rPr>
        <w:t>，符合审批要求，现批复如下：</w:t>
      </w:r>
    </w:p>
    <w:p w14:paraId="71D0A8D8">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一、建设项目基本情况和审批意见</w:t>
      </w:r>
    </w:p>
    <w:p w14:paraId="2485BD21">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你公司在二道江区本公司院内，利用现有厂房新建危险废物贮存设施建设项目。主要建设内容为新建3座危险废物贮存设施，</w:t>
      </w:r>
    </w:p>
    <w:p w14:paraId="6CB1CA11">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其中</w:t>
      </w:r>
      <w:r>
        <w:rPr>
          <w:rFonts w:hint="default" w:ascii="Times New Roman" w:hAnsi="Times New Roman" w:eastAsia="仿宋_GB2312" w:cs="Times New Roman"/>
          <w:b w:val="0"/>
          <w:bCs/>
          <w:sz w:val="32"/>
          <w:szCs w:val="32"/>
          <w:lang w:val="en-US" w:eastAsia="zh-CN"/>
        </w:rPr>
        <w:t>1#贮存设施（废油库）仅用于存放废机油等危险废物；2#焦化废液贮存设施和3#能源废液贮存设施分别暂存焦化和能源部门的检化验废液。最大贮存规模17.5吨。</w:t>
      </w:r>
    </w:p>
    <w:p w14:paraId="388F1421">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本项目符合国家产业政策和相关规划要求，符合“三线一单”管控要求。根据环评报告结论，在全面落实报告提出的各项污染防治和环境风险防范措施后，我局原则同意环境影响报告中所列建设项目的性质、规模、工艺、厂址和拟采取的环境保护措施，同意本项目建设。</w:t>
      </w:r>
    </w:p>
    <w:p w14:paraId="76184045">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 xml:space="preserve">二、本项目在设计、施工、验收和运行期间，应严格落实环境影响报告中提出的污染防治措施和本批复要求。本项目要做好以下环境保护工作： </w:t>
      </w:r>
    </w:p>
    <w:p w14:paraId="0411BD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（一）做好施工期环境管理工作，落实本项目环评报告表提出的各项施工期环境保护措施，合理制定施工方案，最大限度减少对周边环境的影响。</w:t>
      </w:r>
    </w:p>
    <w:p w14:paraId="6EB82D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（二）危险废物贮存设施暂存的废机油等用密闭防腐容器盛装，产生的少量挥发性有机废气采用集气罩集气后由活性炭吸附，</w:t>
      </w:r>
    </w:p>
    <w:p w14:paraId="5E1E5664">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经不低于15米高排气筒排放。废气满足《大气污染物综合排放标准》（GB16297-1996）中表2有组织排放标准要求</w:t>
      </w:r>
      <w:r>
        <w:rPr>
          <w:rFonts w:hint="eastAsia" w:ascii="Times New Roman" w:hAnsi="Times New Roman" w:eastAsia="仿宋_GB2312" w:cs="Times New Roman"/>
          <w:b w:val="0"/>
          <w:bCs/>
          <w:sz w:val="32"/>
          <w:szCs w:val="32"/>
          <w:lang w:val="en-US" w:eastAsia="zh-CN"/>
        </w:rPr>
        <w:t>及</w:t>
      </w:r>
      <w:r>
        <w:rPr>
          <w:rFonts w:hint="default" w:ascii="Times New Roman" w:hAnsi="Times New Roman" w:eastAsia="仿宋_GB2312" w:cs="Times New Roman"/>
          <w:b w:val="0"/>
          <w:bCs/>
          <w:sz w:val="32"/>
          <w:szCs w:val="32"/>
          <w:lang w:val="en-US" w:eastAsia="zh-CN"/>
        </w:rPr>
        <w:t>《挥发性有机物无组织排放控制标准》（GB37822-2019）附录A表A.1限制要求。</w:t>
      </w:r>
    </w:p>
    <w:p w14:paraId="7A9CE8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（三）各产噪设备均置于封闭的车间内，采取封闭、隔声和设备基础减振等措施，确保厂界噪声满足《工业企业厂界环境噪声排放标准》（GB12348-2008）中的3类标准要求。</w:t>
      </w:r>
    </w:p>
    <w:p w14:paraId="2B4E03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（四）项目运营期产生的固体废物主要为危险废物贮存设施产生的废活性炭，废活性炭用于配煤炼焦，不暂存。</w:t>
      </w:r>
    </w:p>
    <w:p w14:paraId="4F0532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五）项目危险废物贮存设施的建设满足《危险废物贮存污染控制标准》（GB18597-2023）的要求，危险废物贮存设施储存区周围均设置围堰，围堰及地面均采取防渗硬化措施，防治污染地下水和土壤。危险废物的收集、存放、转移满足《危险废物贮存污染控制标准》（GB18597-2023）、《危险废物转移联单管理办法》的相关规定。</w:t>
      </w:r>
    </w:p>
    <w:p w14:paraId="70E9B5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（六）要及时对突发环境事件应急预案进行修编，对有关人员进行突发环境事件应急预案和防范措施培训，演练合格后上岗，定期开展必要的环境应急演练。</w:t>
      </w:r>
    </w:p>
    <w:p w14:paraId="3C293C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环境影响报告经批准后，项目的性质、规模、</w:t>
      </w:r>
      <w:r>
        <w:rPr>
          <w:rFonts w:hint="default" w:ascii="Times New Roman" w:hAnsi="Times New Roman" w:eastAsia="仿宋_GB2312" w:cs="Times New Roman"/>
          <w:b w:val="0"/>
          <w:bCs w:val="0"/>
          <w:smallCaps w:val="0"/>
          <w:kern w:val="2"/>
          <w:sz w:val="32"/>
          <w:szCs w:val="32"/>
          <w:lang w:val="en-US" w:eastAsia="zh-CN" w:bidi="ar-SA"/>
        </w:rPr>
        <w:t>工艺、</w:t>
      </w:r>
      <w:r>
        <w:rPr>
          <w:rFonts w:hint="default" w:ascii="Times New Roman" w:hAnsi="Times New Roman" w:eastAsia="仿宋_GB2312" w:cs="Times New Roman"/>
          <w:sz w:val="32"/>
          <w:szCs w:val="32"/>
        </w:rPr>
        <w:t>地点或者防止生态破坏、防治污染措施发生重大变动的，应当在</w:t>
      </w:r>
      <w:r>
        <w:rPr>
          <w:rFonts w:hint="default" w:ascii="Times New Roman" w:hAnsi="Times New Roman" w:eastAsia="仿宋_GB2312" w:cs="Times New Roman"/>
          <w:b w:val="0"/>
          <w:bCs w:val="0"/>
          <w:smallCaps w:val="0"/>
          <w:kern w:val="2"/>
          <w:sz w:val="32"/>
          <w:szCs w:val="32"/>
          <w:lang w:val="en-US" w:eastAsia="zh-CN" w:bidi="ar-SA"/>
        </w:rPr>
        <w:t>变动前</w:t>
      </w:r>
      <w:r>
        <w:rPr>
          <w:rFonts w:hint="default" w:ascii="Times New Roman" w:hAnsi="Times New Roman" w:eastAsia="仿宋_GB2312" w:cs="Times New Roman"/>
          <w:sz w:val="32"/>
          <w:szCs w:val="32"/>
        </w:rPr>
        <w:t>重新报批该项目的环境影响报告。建设项目环境影响报告自批复之日起满5年，建设项目方开工建设的，其环境影响报告应当报我局重新审核。</w:t>
      </w:r>
    </w:p>
    <w:p w14:paraId="2984AA5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项目建设应严格执行环境保护设施与主体工程同时设计、同时施工、同时投产使用的环境保护“三同时”制度。</w:t>
      </w:r>
      <w:r>
        <w:rPr>
          <w:rFonts w:hint="default" w:ascii="Times New Roman" w:hAnsi="Times New Roman" w:eastAsia="仿宋_GB2312" w:cs="Times New Roman"/>
          <w:b w:val="0"/>
          <w:bCs w:val="0"/>
          <w:smallCaps w:val="0"/>
          <w:kern w:val="2"/>
          <w:sz w:val="32"/>
          <w:szCs w:val="32"/>
          <w:lang w:val="en-US" w:eastAsia="zh-CN" w:bidi="ar-SA"/>
        </w:rPr>
        <w:t>项目竣工后，应公开竣工日期，并向属地生态环境局报告环保设施调试起止日期，环保设施调试3个月内，你单位要组织本项目环保验收，并将验收报告报属地生态环境部门备案。</w:t>
      </w:r>
    </w:p>
    <w:p w14:paraId="63FC23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eastAsia="zh-CN"/>
        </w:rPr>
        <w:t>严格落实排污许可管理要求，你</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lang w:eastAsia="zh-CN"/>
        </w:rPr>
        <w:t>在取得环境影响评价审批意见后，排污行为发生前</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eastAsia="zh-CN"/>
        </w:rPr>
        <w:t>个工作日内，向</w:t>
      </w:r>
      <w:r>
        <w:rPr>
          <w:rFonts w:hint="default" w:ascii="Times New Roman" w:hAnsi="Times New Roman" w:eastAsia="仿宋_GB2312" w:cs="Times New Roman"/>
          <w:sz w:val="32"/>
          <w:szCs w:val="32"/>
        </w:rPr>
        <w:t>我局</w:t>
      </w:r>
      <w:r>
        <w:rPr>
          <w:rFonts w:hint="default" w:ascii="Times New Roman" w:hAnsi="Times New Roman" w:eastAsia="仿宋_GB2312" w:cs="Times New Roman"/>
          <w:sz w:val="32"/>
          <w:szCs w:val="32"/>
          <w:lang w:eastAsia="zh-CN"/>
        </w:rPr>
        <w:t>提出申请。</w:t>
      </w:r>
      <w:bookmarkStart w:id="0" w:name="_GoBack"/>
      <w:bookmarkEnd w:id="0"/>
    </w:p>
    <w:p w14:paraId="726434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lang w:val="en-US" w:eastAsia="zh-CN"/>
        </w:rPr>
        <w:t>六、请</w:t>
      </w:r>
      <w:r>
        <w:rPr>
          <w:rFonts w:hint="default" w:ascii="Times New Roman" w:hAnsi="Times New Roman" w:eastAsia="仿宋_GB2312" w:cs="Times New Roman"/>
          <w:sz w:val="32"/>
          <w:szCs w:val="32"/>
          <w:lang w:eastAsia="zh-CN"/>
        </w:rPr>
        <w:t>通化市生态环境综合执法支队</w:t>
      </w:r>
      <w:r>
        <w:rPr>
          <w:rFonts w:hint="default" w:ascii="Times New Roman" w:hAnsi="Times New Roman" w:eastAsia="仿宋_GB2312" w:cs="Times New Roman"/>
          <w:sz w:val="32"/>
          <w:szCs w:val="32"/>
        </w:rPr>
        <w:t>负责该项目</w:t>
      </w:r>
      <w:r>
        <w:rPr>
          <w:rFonts w:hint="default" w:ascii="Times New Roman" w:hAnsi="Times New Roman" w:eastAsia="仿宋_GB2312" w:cs="Times New Roman"/>
          <w:sz w:val="32"/>
          <w:szCs w:val="32"/>
          <w:lang w:val="en-US" w:eastAsia="zh-CN"/>
        </w:rPr>
        <w:t>施工期和运行期的</w:t>
      </w:r>
      <w:r>
        <w:rPr>
          <w:rFonts w:hint="default" w:ascii="Times New Roman" w:hAnsi="Times New Roman" w:eastAsia="仿宋_GB2312" w:cs="Times New Roman"/>
          <w:sz w:val="32"/>
          <w:szCs w:val="32"/>
        </w:rPr>
        <w:t>监督检查和</w:t>
      </w:r>
      <w:r>
        <w:rPr>
          <w:rFonts w:hint="default" w:ascii="Times New Roman" w:hAnsi="Times New Roman" w:eastAsia="仿宋_GB2312" w:cs="Times New Roman"/>
          <w:sz w:val="32"/>
          <w:szCs w:val="32"/>
          <w:lang w:val="en-US" w:eastAsia="zh-CN"/>
        </w:rPr>
        <w:t>环境</w:t>
      </w:r>
      <w:r>
        <w:rPr>
          <w:rFonts w:hint="default" w:ascii="Times New Roman" w:hAnsi="Times New Roman" w:eastAsia="仿宋_GB2312" w:cs="Times New Roman"/>
          <w:sz w:val="32"/>
          <w:szCs w:val="32"/>
        </w:rPr>
        <w:t>管理工作。</w:t>
      </w:r>
    </w:p>
    <w:p w14:paraId="1ABD15AB">
      <w:pPr>
        <w:pStyle w:val="4"/>
        <w:keepNext w:val="0"/>
        <w:keepLines w:val="0"/>
        <w:pageBreakBefore w:val="0"/>
        <w:numPr>
          <w:ilvl w:val="0"/>
          <w:numId w:val="0"/>
        </w:numPr>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rPr>
      </w:pPr>
    </w:p>
    <w:p w14:paraId="5FC65FB4">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eastAsia="zh-CN"/>
        </w:rPr>
      </w:pPr>
    </w:p>
    <w:p w14:paraId="2C475723">
      <w:pPr>
        <w:keepNext w:val="0"/>
        <w:keepLines w:val="0"/>
        <w:pageBreakBefore w:val="0"/>
        <w:kinsoku/>
        <w:wordWrap/>
        <w:overflowPunct/>
        <w:topLinePunct w:val="0"/>
        <w:autoSpaceDE/>
        <w:autoSpaceDN/>
        <w:bidi w:val="0"/>
        <w:adjustRightInd/>
        <w:snapToGrid/>
        <w:spacing w:line="576" w:lineRule="exact"/>
        <w:ind w:firstLine="5040" w:firstLineChars="1575"/>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通化市生态环境局</w:t>
      </w:r>
    </w:p>
    <w:p w14:paraId="69565231">
      <w:pPr>
        <w:keepNext w:val="0"/>
        <w:keepLines w:val="0"/>
        <w:pageBreakBefore w:val="0"/>
        <w:kinsoku/>
        <w:wordWrap/>
        <w:overflowPunct/>
        <w:topLinePunct w:val="0"/>
        <w:autoSpaceDE/>
        <w:autoSpaceDN/>
        <w:bidi w:val="0"/>
        <w:adjustRightInd/>
        <w:snapToGrid/>
        <w:spacing w:line="576" w:lineRule="exact"/>
        <w:ind w:firstLine="5040" w:firstLineChars="157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日</w:t>
      </w:r>
    </w:p>
    <w:p w14:paraId="388E93A3">
      <w:pPr>
        <w:pStyle w:val="2"/>
        <w:rPr>
          <w:rFonts w:hint="default" w:ascii="Times New Roman" w:hAnsi="Times New Roman" w:eastAsia="仿宋_GB2312" w:cs="Times New Roman"/>
          <w:sz w:val="32"/>
          <w:szCs w:val="32"/>
        </w:rPr>
      </w:pPr>
    </w:p>
    <w:p w14:paraId="6A81C824">
      <w:pPr>
        <w:rPr>
          <w:rFonts w:hint="default" w:ascii="Times New Roman" w:hAnsi="Times New Roman" w:cs="Times New Roman"/>
        </w:rPr>
      </w:pPr>
    </w:p>
    <w:p w14:paraId="1BB1B562">
      <w:pPr>
        <w:spacing w:line="600" w:lineRule="exact"/>
        <w:rPr>
          <w:rFonts w:hint="default" w:ascii="Times New Roman" w:hAnsi="Times New Roman" w:eastAsia="方正小标宋简体" w:cs="Times New Roman"/>
          <w:sz w:val="32"/>
        </w:rPr>
      </w:pPr>
      <w:r>
        <w:rPr>
          <w:rFonts w:hint="default" w:ascii="Times New Roman" w:hAnsi="Times New Roman" w:eastAsia="黑体" w:cs="Times New Roman"/>
          <w:sz w:val="32"/>
        </w:rPr>
        <w:t>主题词：建设项目  环境影响  报告  批复</w:t>
      </w:r>
      <w:r>
        <w:rPr>
          <w:rFonts w:hint="default" w:ascii="Times New Roman" w:hAnsi="Times New Roman" w:eastAsia="方正小标宋简体" w:cs="Times New Roman"/>
          <w:sz w:val="32"/>
        </w:rPr>
        <w:t xml:space="preserve"> </w:t>
      </w:r>
    </w:p>
    <w:p w14:paraId="19E950B5">
      <w:pPr>
        <w:spacing w:line="520" w:lineRule="exact"/>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667375" cy="0"/>
                <wp:effectExtent l="0" t="5080" r="0" b="4445"/>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0pt;height:0pt;width:446.25pt;z-index:251661312;mso-width-relative:page;mso-height-relative:page;" filled="f" stroked="t" coordsize="21600,21600" o:gfxdata="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YmFJLSAAAAAgEAAA8A&#10;AAAAAAAAAQAgAAAAIgAAAGRycy9kb3ducmV2LnhtbFBLAQIUABQAAAAIAIdO4kB9j5WN5AEAAKoD&#10;AAAOAAAAAAAAAAEAIAAAACEBAABkcnMvZTJvRG9jLnhtbFBLBQYAAAAABgAGAFkBAAB3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32"/>
        </w:rPr>
        <w:t>通化市生态环境局                20</w:t>
      </w:r>
      <w:r>
        <w:rPr>
          <w:rFonts w:hint="default" w:ascii="Times New Roman" w:hAnsi="Times New Roman" w:eastAsia="仿宋_GB2312" w:cs="Times New Roman"/>
          <w:sz w:val="32"/>
          <w:lang w:val="en-US" w:eastAsia="zh-CN"/>
        </w:rPr>
        <w:t>24</w:t>
      </w:r>
      <w:r>
        <w:rPr>
          <w:rFonts w:hint="default" w:ascii="Times New Roman" w:hAnsi="Times New Roman" w:eastAsia="仿宋_GB2312" w:cs="Times New Roman"/>
          <w:sz w:val="32"/>
        </w:rPr>
        <w:t>年</w:t>
      </w:r>
      <w:r>
        <w:rPr>
          <w:rFonts w:hint="default" w:ascii="Times New Roman" w:hAnsi="Times New Roman" w:eastAsia="仿宋_GB2312" w:cs="Times New Roman"/>
          <w:sz w:val="32"/>
          <w:lang w:val="en-US" w:eastAsia="zh-CN"/>
        </w:rPr>
        <w:t>10</w:t>
      </w:r>
      <w:r>
        <w:rPr>
          <w:rFonts w:hint="default" w:ascii="Times New Roman" w:hAnsi="Times New Roman" w:eastAsia="仿宋_GB2312" w:cs="Times New Roman"/>
          <w:sz w:val="32"/>
        </w:rPr>
        <w:t>月</w:t>
      </w:r>
      <w:r>
        <w:rPr>
          <w:rFonts w:hint="default" w:ascii="Times New Roman" w:hAnsi="Times New Roman" w:eastAsia="仿宋_GB2312" w:cs="Times New Roman"/>
          <w:sz w:val="32"/>
          <w:lang w:val="en-US" w:eastAsia="zh-CN"/>
        </w:rPr>
        <w:t>1</w:t>
      </w:r>
      <w:r>
        <w:rPr>
          <w:rFonts w:hint="eastAsia" w:ascii="Times New Roman" w:hAnsi="Times New Roman" w:eastAsia="仿宋_GB2312" w:cs="Times New Roman"/>
          <w:sz w:val="32"/>
          <w:lang w:val="en-US" w:eastAsia="zh-CN"/>
        </w:rPr>
        <w:t>2</w:t>
      </w:r>
      <w:r>
        <w:rPr>
          <w:rFonts w:hint="default" w:ascii="Times New Roman" w:hAnsi="Times New Roman" w:eastAsia="仿宋_GB2312" w:cs="Times New Roman"/>
          <w:sz w:val="32"/>
        </w:rPr>
        <w:t>日印发</w:t>
      </w:r>
    </w:p>
    <w:sectPr>
      <w:footerReference r:id="rId3" w:type="default"/>
      <w:pgSz w:w="11906" w:h="16838"/>
      <w:pgMar w:top="1418" w:right="1531" w:bottom="113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B855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2F63F">
                          <w:pPr>
                            <w:pStyle w:val="6"/>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402F63F">
                    <w:pPr>
                      <w:pStyle w:val="6"/>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162E7"/>
    <w:multiLevelType w:val="singleLevel"/>
    <w:tmpl w:val="205162E7"/>
    <w:lvl w:ilvl="0" w:tentative="0">
      <w:start w:val="1"/>
      <w:numFmt w:val="bullet"/>
      <w:pStyle w:val="4"/>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ZjNhNjFmYzAwMjYyMTU5NmZlYzQzMzY3OWNhZWYifQ=="/>
  </w:docVars>
  <w:rsids>
    <w:rsidRoot w:val="008D406C"/>
    <w:rsid w:val="00043428"/>
    <w:rsid w:val="003D0992"/>
    <w:rsid w:val="008D406C"/>
    <w:rsid w:val="008D4A68"/>
    <w:rsid w:val="0090547E"/>
    <w:rsid w:val="00D1461E"/>
    <w:rsid w:val="00F32141"/>
    <w:rsid w:val="01365725"/>
    <w:rsid w:val="03867D78"/>
    <w:rsid w:val="06780C6F"/>
    <w:rsid w:val="09F2225F"/>
    <w:rsid w:val="0B220922"/>
    <w:rsid w:val="0F2E255E"/>
    <w:rsid w:val="10E01064"/>
    <w:rsid w:val="126637EB"/>
    <w:rsid w:val="137A57A0"/>
    <w:rsid w:val="16352BFB"/>
    <w:rsid w:val="1A705206"/>
    <w:rsid w:val="1C2852A9"/>
    <w:rsid w:val="1E7D207C"/>
    <w:rsid w:val="1EFB52BB"/>
    <w:rsid w:val="249146F7"/>
    <w:rsid w:val="24C90335"/>
    <w:rsid w:val="25C7239A"/>
    <w:rsid w:val="29787C34"/>
    <w:rsid w:val="2CEE6A45"/>
    <w:rsid w:val="2F9037FD"/>
    <w:rsid w:val="31817555"/>
    <w:rsid w:val="33CF006A"/>
    <w:rsid w:val="3421198F"/>
    <w:rsid w:val="34607C42"/>
    <w:rsid w:val="34624E32"/>
    <w:rsid w:val="355C48AD"/>
    <w:rsid w:val="36062A6B"/>
    <w:rsid w:val="37BC1633"/>
    <w:rsid w:val="38821EA8"/>
    <w:rsid w:val="393478BA"/>
    <w:rsid w:val="3A5A5133"/>
    <w:rsid w:val="3DB1150E"/>
    <w:rsid w:val="40AB1998"/>
    <w:rsid w:val="41E0155F"/>
    <w:rsid w:val="47376F28"/>
    <w:rsid w:val="48A203D1"/>
    <w:rsid w:val="51E101BC"/>
    <w:rsid w:val="51E7154B"/>
    <w:rsid w:val="54AB4AB2"/>
    <w:rsid w:val="554D469E"/>
    <w:rsid w:val="55AE5FBB"/>
    <w:rsid w:val="564B654C"/>
    <w:rsid w:val="57A7166C"/>
    <w:rsid w:val="5E457D25"/>
    <w:rsid w:val="603E67DA"/>
    <w:rsid w:val="63D968AF"/>
    <w:rsid w:val="67FA1962"/>
    <w:rsid w:val="681C38A5"/>
    <w:rsid w:val="6930082B"/>
    <w:rsid w:val="6A5C6AE1"/>
    <w:rsid w:val="6AB04778"/>
    <w:rsid w:val="6AC85B5D"/>
    <w:rsid w:val="6AFF300A"/>
    <w:rsid w:val="6C7F006A"/>
    <w:rsid w:val="6D9908E4"/>
    <w:rsid w:val="717B5AE0"/>
    <w:rsid w:val="71FE5647"/>
    <w:rsid w:val="728417C4"/>
    <w:rsid w:val="742013B1"/>
    <w:rsid w:val="77253DF8"/>
    <w:rsid w:val="77B3669D"/>
    <w:rsid w:val="77C47AB5"/>
    <w:rsid w:val="78735006"/>
    <w:rsid w:val="78822AC8"/>
    <w:rsid w:val="7E53749D"/>
    <w:rsid w:val="7F08297D"/>
    <w:rsid w:val="7F6C1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overflowPunct w:val="0"/>
      <w:snapToGrid w:val="0"/>
      <w:spacing w:before="100" w:beforeLines="100" w:after="50" w:afterLines="50" w:line="360" w:lineRule="auto"/>
      <w:outlineLvl w:val="0"/>
    </w:pPr>
    <w:rPr>
      <w:b/>
      <w:bCs/>
      <w:color w:val="000000"/>
      <w:kern w:val="44"/>
      <w:sz w:val="24"/>
      <w:szCs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List Bullet 5"/>
    <w:basedOn w:val="1"/>
    <w:semiHidden/>
    <w:unhideWhenUsed/>
    <w:qFormat/>
    <w:uiPriority w:val="99"/>
    <w:pPr>
      <w:numPr>
        <w:ilvl w:val="0"/>
        <w:numId w:val="1"/>
      </w:numPr>
    </w:pPr>
  </w:style>
  <w:style w:type="paragraph" w:styleId="5">
    <w:name w:val="Balloon Text"/>
    <w:basedOn w:val="1"/>
    <w:link w:val="14"/>
    <w:semiHidden/>
    <w:unhideWhenUsed/>
    <w:qFormat/>
    <w:uiPriority w:val="99"/>
    <w:rPr>
      <w:sz w:val="18"/>
      <w:szCs w:val="18"/>
    </w:rPr>
  </w:style>
  <w:style w:type="paragraph" w:styleId="6">
    <w:name w:val="footer"/>
    <w:basedOn w:val="1"/>
    <w:link w:val="13"/>
    <w:semiHidden/>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0"/>
    <w:pPr>
      <w:ind w:left="210"/>
      <w:jc w:val="left"/>
    </w:pPr>
    <w:rPr>
      <w:smallCaps/>
    </w:rPr>
  </w:style>
  <w:style w:type="paragraph" w:styleId="9">
    <w:name w:val="Body Text First Indent 2"/>
    <w:basedOn w:val="3"/>
    <w:unhideWhenUsed/>
    <w:qFormat/>
    <w:uiPriority w:val="99"/>
    <w:pPr>
      <w:ind w:firstLine="420" w:firstLineChars="200"/>
    </w:p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semiHidden/>
    <w:qFormat/>
    <w:uiPriority w:val="99"/>
    <w:rPr>
      <w:sz w:val="18"/>
      <w:szCs w:val="18"/>
    </w:rPr>
  </w:style>
  <w:style w:type="character" w:customStyle="1" w:styleId="14">
    <w:name w:val="批注框文本 Char"/>
    <w:basedOn w:val="11"/>
    <w:link w:val="5"/>
    <w:semiHidden/>
    <w:qFormat/>
    <w:uiPriority w:val="99"/>
    <w:rPr>
      <w:sz w:val="18"/>
      <w:szCs w:val="18"/>
    </w:rPr>
  </w:style>
  <w:style w:type="paragraph" w:styleId="15">
    <w:name w:val="No Spacing"/>
    <w:qFormat/>
    <w:uiPriority w:val="1"/>
    <w:pPr>
      <w:widowControl w:val="0"/>
      <w:jc w:val="both"/>
    </w:pPr>
    <w:rPr>
      <w:rFonts w:ascii="Times New Roman" w:hAnsi="Times New Roman" w:eastAsia="宋体" w:cs="Times New Roman"/>
      <w:kern w:val="2"/>
      <w:sz w:val="32"/>
      <w:szCs w:val="24"/>
      <w:lang w:val="en-US" w:eastAsia="zh-CN" w:bidi="ar-SA"/>
    </w:rPr>
  </w:style>
  <w:style w:type="paragraph" w:customStyle="1" w:styleId="16">
    <w:name w:val="报告正文"/>
    <w:qFormat/>
    <w:uiPriority w:val="0"/>
    <w:pPr>
      <w:autoSpaceDE w:val="0"/>
      <w:autoSpaceDN w:val="0"/>
      <w:adjustRightInd w:val="0"/>
      <w:snapToGrid w:val="0"/>
      <w:spacing w:line="360" w:lineRule="auto"/>
      <w:ind w:firstLine="720" w:firstLineChars="200"/>
    </w:pPr>
    <w:rPr>
      <w:rFonts w:ascii="Times New Roman" w:hAnsi="Times New Roman" w:eastAsia="宋体" w:cs="宋体"/>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3</Pages>
  <Words>1390</Words>
  <Characters>1468</Characters>
  <Lines>1</Lines>
  <Paragraphs>1</Paragraphs>
  <TotalTime>0</TotalTime>
  <ScaleCrop>false</ScaleCrop>
  <LinksUpToDate>false</LinksUpToDate>
  <CharactersWithSpaces>1526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2019-01-30T09:28:00Z</dcterms:created>
  <dc:creator>Administrator</dc:creator>
  <cp:lastModifiedBy>随遇而安</cp:lastModifiedBy>
  <cp:lastPrinted>2023-04-06T02:20:00Z</cp:lastPrinted>
  <dcterms:modified xsi:type="dcterms:W3CDTF">2024-10-10T01:31:08Z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7DC1F04D2255440A85EAA5934C209BAA_13</vt:lpwstr>
  </property>
</Properties>
</file>